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1A3D" w14:textId="77777777" w:rsidR="00F81DD0" w:rsidRDefault="00056CCA">
      <w:pPr>
        <w:tabs>
          <w:tab w:val="center" w:pos="2034"/>
          <w:tab w:val="center" w:pos="2743"/>
          <w:tab w:val="center" w:pos="3451"/>
        </w:tabs>
        <w:spacing w:after="129" w:line="259" w:lineRule="auto"/>
        <w:ind w:left="-15" w:right="0" w:firstLine="0"/>
        <w:jc w:val="left"/>
      </w:pPr>
      <w:r>
        <w:rPr>
          <w:sz w:val="22"/>
          <w:vertAlign w:val="subscript"/>
        </w:rPr>
        <w:t>Arturo Pratt #1004</w:t>
      </w:r>
      <w:r>
        <w:rPr>
          <w:sz w:val="14"/>
        </w:rPr>
        <w:t>Escuela especial de estimulación e integración El Umbral</w:t>
      </w:r>
      <w:r>
        <w:rPr>
          <w:sz w:val="22"/>
          <w:vertAlign w:val="subscript"/>
        </w:rPr>
        <w:t xml:space="preserve"> </w:t>
      </w: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p>
    <w:p w14:paraId="18EC7B8A" w14:textId="77777777" w:rsidR="00F81DD0" w:rsidRDefault="00056CCA">
      <w:pPr>
        <w:tabs>
          <w:tab w:val="center" w:pos="1327"/>
        </w:tabs>
        <w:spacing w:after="195" w:line="259" w:lineRule="auto"/>
        <w:ind w:left="-15" w:right="0" w:firstLine="0"/>
        <w:jc w:val="left"/>
      </w:pPr>
      <w:r>
        <w:rPr>
          <w:sz w:val="14"/>
        </w:rPr>
        <w:t xml:space="preserve">La Unión  </w:t>
      </w:r>
      <w:r>
        <w:rPr>
          <w:sz w:val="14"/>
        </w:rPr>
        <w:tab/>
      </w:r>
      <w:r>
        <w:rPr>
          <w:rFonts w:ascii="Calibri" w:eastAsia="Calibri" w:hAnsi="Calibri" w:cs="Calibri"/>
          <w:sz w:val="22"/>
        </w:rPr>
        <w:t xml:space="preserve"> </w:t>
      </w:r>
    </w:p>
    <w:p w14:paraId="434C2DC1" w14:textId="77777777" w:rsidR="00F81DD0" w:rsidRDefault="00056CCA">
      <w:pPr>
        <w:spacing w:after="0" w:line="259" w:lineRule="auto"/>
        <w:ind w:left="1327" w:right="0" w:firstLine="0"/>
        <w:jc w:val="left"/>
      </w:pPr>
      <w:r>
        <w:rPr>
          <w:rFonts w:ascii="Georgia" w:eastAsia="Georgia" w:hAnsi="Georgia" w:cs="Georgia"/>
          <w:sz w:val="22"/>
        </w:rPr>
        <w:t xml:space="preserve"> </w:t>
      </w:r>
    </w:p>
    <w:p w14:paraId="5C843009" w14:textId="77777777" w:rsidR="00F81DD0" w:rsidRDefault="00056CCA">
      <w:pPr>
        <w:spacing w:after="0" w:line="259" w:lineRule="auto"/>
        <w:ind w:left="1327" w:right="0" w:firstLine="0"/>
        <w:jc w:val="left"/>
      </w:pPr>
      <w:r>
        <w:rPr>
          <w:rFonts w:ascii="Georgia" w:eastAsia="Georgia" w:hAnsi="Georgia" w:cs="Georgia"/>
          <w:sz w:val="22"/>
        </w:rPr>
        <w:t xml:space="preserve"> </w:t>
      </w:r>
    </w:p>
    <w:p w14:paraId="5633AAD3" w14:textId="77777777" w:rsidR="00F81DD0" w:rsidRDefault="00056CCA">
      <w:pPr>
        <w:spacing w:after="0" w:line="259" w:lineRule="auto"/>
        <w:ind w:left="1327" w:right="0" w:firstLine="0"/>
        <w:jc w:val="left"/>
      </w:pPr>
      <w:r>
        <w:rPr>
          <w:rFonts w:ascii="Georgia" w:eastAsia="Georgia" w:hAnsi="Georgia" w:cs="Georgia"/>
          <w:sz w:val="22"/>
        </w:rPr>
        <w:t xml:space="preserve"> </w:t>
      </w:r>
      <w:r>
        <w:rPr>
          <w:rFonts w:ascii="Georgia" w:eastAsia="Georgia" w:hAnsi="Georgia" w:cs="Georgia"/>
          <w:sz w:val="22"/>
        </w:rPr>
        <w:tab/>
        <w:t xml:space="preserve"> </w:t>
      </w:r>
      <w:r>
        <w:rPr>
          <w:rFonts w:ascii="Georgia" w:eastAsia="Georgia" w:hAnsi="Georgia" w:cs="Georgia"/>
          <w:sz w:val="22"/>
        </w:rPr>
        <w:tab/>
        <w:t xml:space="preserve"> </w:t>
      </w:r>
      <w:r>
        <w:rPr>
          <w:rFonts w:ascii="Georgia" w:eastAsia="Georgia" w:hAnsi="Georgia" w:cs="Georgia"/>
          <w:sz w:val="22"/>
        </w:rPr>
        <w:tab/>
        <w:t xml:space="preserve"> </w:t>
      </w:r>
      <w:r>
        <w:rPr>
          <w:rFonts w:ascii="Georgia" w:eastAsia="Georgia" w:hAnsi="Georgia" w:cs="Georgia"/>
          <w:sz w:val="22"/>
        </w:rPr>
        <w:tab/>
        <w:t xml:space="preserve"> </w:t>
      </w:r>
      <w:r>
        <w:rPr>
          <w:rFonts w:ascii="Georgia" w:eastAsia="Georgia" w:hAnsi="Georgia" w:cs="Georgia"/>
          <w:sz w:val="22"/>
        </w:rPr>
        <w:tab/>
      </w:r>
      <w:r>
        <w:rPr>
          <w:rFonts w:ascii="Times New Roman" w:eastAsia="Times New Roman" w:hAnsi="Times New Roman" w:cs="Times New Roman"/>
          <w:sz w:val="22"/>
        </w:rPr>
        <w:t xml:space="preserve"> </w:t>
      </w:r>
    </w:p>
    <w:p w14:paraId="172D4D87"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4003E499" w14:textId="77777777" w:rsidR="00F81DD0" w:rsidRDefault="00056CCA">
      <w:pPr>
        <w:spacing w:after="362" w:line="259" w:lineRule="auto"/>
        <w:ind w:left="1327" w:right="0" w:firstLine="0"/>
        <w:jc w:val="left"/>
      </w:pPr>
      <w:r>
        <w:rPr>
          <w:rFonts w:ascii="Calibri" w:eastAsia="Calibri" w:hAnsi="Calibri" w:cs="Calibri"/>
          <w:sz w:val="22"/>
        </w:rPr>
        <w:t xml:space="preserve"> </w:t>
      </w:r>
    </w:p>
    <w:p w14:paraId="70659008" w14:textId="77777777" w:rsidR="00F81DD0" w:rsidRDefault="00056CCA">
      <w:pPr>
        <w:spacing w:after="274" w:line="259" w:lineRule="auto"/>
        <w:ind w:left="1329" w:right="0" w:firstLine="0"/>
        <w:jc w:val="center"/>
      </w:pPr>
      <w:r>
        <w:rPr>
          <w:sz w:val="44"/>
        </w:rPr>
        <w:t xml:space="preserve"> </w:t>
      </w:r>
    </w:p>
    <w:p w14:paraId="03536391" w14:textId="77777777" w:rsidR="00F81DD0" w:rsidRDefault="00056CCA">
      <w:pPr>
        <w:spacing w:after="0" w:line="259" w:lineRule="auto"/>
        <w:ind w:left="3161" w:right="0"/>
        <w:jc w:val="left"/>
      </w:pPr>
      <w:r>
        <w:rPr>
          <w:b/>
          <w:sz w:val="56"/>
        </w:rPr>
        <w:t xml:space="preserve">PLAN DE GESTION </w:t>
      </w:r>
    </w:p>
    <w:p w14:paraId="311F7171" w14:textId="77777777" w:rsidR="00F81DD0" w:rsidRDefault="00056CCA">
      <w:pPr>
        <w:spacing w:after="0" w:line="259" w:lineRule="auto"/>
        <w:ind w:left="2242" w:right="0"/>
        <w:jc w:val="left"/>
      </w:pPr>
      <w:r>
        <w:rPr>
          <w:b/>
          <w:sz w:val="56"/>
        </w:rPr>
        <w:t xml:space="preserve">CONVIVENCIA ESCOLAR. </w:t>
      </w:r>
    </w:p>
    <w:p w14:paraId="1E4FC5A3" w14:textId="77777777" w:rsidR="00F81DD0" w:rsidRDefault="00056CCA">
      <w:pPr>
        <w:spacing w:after="0" w:line="363" w:lineRule="auto"/>
        <w:ind w:left="5717" w:right="4421" w:firstLine="0"/>
        <w:jc w:val="center"/>
      </w:pPr>
      <w:r>
        <w:rPr>
          <w:b/>
          <w:sz w:val="32"/>
        </w:rPr>
        <w:t xml:space="preserve">     </w:t>
      </w:r>
    </w:p>
    <w:p w14:paraId="755DB090" w14:textId="77777777" w:rsidR="00F81DD0" w:rsidRDefault="00056CCA">
      <w:pPr>
        <w:spacing w:after="123" w:line="259" w:lineRule="auto"/>
        <w:ind w:left="1296" w:right="0" w:firstLine="0"/>
        <w:jc w:val="center"/>
      </w:pPr>
      <w:r>
        <w:rPr>
          <w:b/>
          <w:sz w:val="32"/>
        </w:rPr>
        <w:t xml:space="preserve"> </w:t>
      </w:r>
    </w:p>
    <w:p w14:paraId="264B86EA" w14:textId="77777777" w:rsidR="00F81DD0" w:rsidRDefault="00056CCA">
      <w:pPr>
        <w:spacing w:after="0" w:line="259" w:lineRule="auto"/>
        <w:ind w:left="0" w:right="398" w:firstLine="0"/>
        <w:jc w:val="right"/>
      </w:pPr>
      <w:r>
        <w:rPr>
          <w:b/>
          <w:sz w:val="28"/>
        </w:rPr>
        <w:t xml:space="preserve">ESCUELA ESPECIAL DE ESTIMULACIÓN E INTEGRACIÓN EL </w:t>
      </w:r>
    </w:p>
    <w:p w14:paraId="3A838990" w14:textId="77777777" w:rsidR="00F81DD0" w:rsidRDefault="00056CCA">
      <w:pPr>
        <w:spacing w:after="0" w:line="259" w:lineRule="auto"/>
        <w:ind w:left="1208" w:right="0" w:firstLine="0"/>
        <w:jc w:val="center"/>
      </w:pPr>
      <w:r>
        <w:rPr>
          <w:b/>
          <w:sz w:val="28"/>
        </w:rPr>
        <w:t xml:space="preserve">UMBRAL </w:t>
      </w:r>
    </w:p>
    <w:p w14:paraId="634128E2" w14:textId="77777777" w:rsidR="00F81DD0" w:rsidRDefault="00056CCA">
      <w:pPr>
        <w:spacing w:after="227" w:line="259" w:lineRule="auto"/>
        <w:ind w:left="3810" w:right="0" w:firstLine="0"/>
        <w:jc w:val="left"/>
      </w:pPr>
      <w:r>
        <w:rPr>
          <w:rFonts w:ascii="Calibri" w:eastAsia="Calibri" w:hAnsi="Calibri" w:cs="Calibri"/>
          <w:noProof/>
          <w:sz w:val="22"/>
        </w:rPr>
        <mc:AlternateContent>
          <mc:Choice Requires="wpg">
            <w:drawing>
              <wp:inline distT="0" distB="0" distL="0" distR="0" wp14:anchorId="09806058" wp14:editId="1CFCD2CF">
                <wp:extent cx="2418842" cy="1781294"/>
                <wp:effectExtent l="0" t="0" r="0" b="0"/>
                <wp:docPr id="44990" name="Group 44990"/>
                <wp:cNvGraphicFramePr/>
                <a:graphic xmlns:a="http://schemas.openxmlformats.org/drawingml/2006/main">
                  <a:graphicData uri="http://schemas.microsoft.com/office/word/2010/wordprocessingGroup">
                    <wpg:wgp>
                      <wpg:cNvGrpSpPr/>
                      <wpg:grpSpPr>
                        <a:xfrm>
                          <a:off x="0" y="0"/>
                          <a:ext cx="2418842" cy="1781294"/>
                          <a:chOff x="0" y="0"/>
                          <a:chExt cx="2418842" cy="1781294"/>
                        </a:xfrm>
                      </wpg:grpSpPr>
                      <wps:wsp>
                        <wps:cNvPr id="51" name="Rectangle 51"/>
                        <wps:cNvSpPr/>
                        <wps:spPr>
                          <a:xfrm>
                            <a:off x="1210691" y="0"/>
                            <a:ext cx="51653" cy="174642"/>
                          </a:xfrm>
                          <a:prstGeom prst="rect">
                            <a:avLst/>
                          </a:prstGeom>
                          <a:ln>
                            <a:noFill/>
                          </a:ln>
                        </wps:spPr>
                        <wps:txbx>
                          <w:txbxContent>
                            <w:p w14:paraId="5B232059"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 name="Rectangle 52"/>
                        <wps:cNvSpPr/>
                        <wps:spPr>
                          <a:xfrm>
                            <a:off x="1210691" y="275844"/>
                            <a:ext cx="51653" cy="174642"/>
                          </a:xfrm>
                          <a:prstGeom prst="rect">
                            <a:avLst/>
                          </a:prstGeom>
                          <a:ln>
                            <a:noFill/>
                          </a:ln>
                        </wps:spPr>
                        <wps:txbx>
                          <w:txbxContent>
                            <w:p w14:paraId="34F92D80"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3" name="Rectangle 53"/>
                        <wps:cNvSpPr/>
                        <wps:spPr>
                          <a:xfrm>
                            <a:off x="1210691" y="550164"/>
                            <a:ext cx="51653" cy="174642"/>
                          </a:xfrm>
                          <a:prstGeom prst="rect">
                            <a:avLst/>
                          </a:prstGeom>
                          <a:ln>
                            <a:noFill/>
                          </a:ln>
                        </wps:spPr>
                        <wps:txbx>
                          <w:txbxContent>
                            <w:p w14:paraId="57291F85"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4" name="Rectangle 54"/>
                        <wps:cNvSpPr/>
                        <wps:spPr>
                          <a:xfrm>
                            <a:off x="1210691" y="825755"/>
                            <a:ext cx="51653" cy="174642"/>
                          </a:xfrm>
                          <a:prstGeom prst="rect">
                            <a:avLst/>
                          </a:prstGeom>
                          <a:ln>
                            <a:noFill/>
                          </a:ln>
                        </wps:spPr>
                        <wps:txbx>
                          <w:txbxContent>
                            <w:p w14:paraId="3FDD8EF2"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5" name="Rectangle 55"/>
                        <wps:cNvSpPr/>
                        <wps:spPr>
                          <a:xfrm>
                            <a:off x="1210691" y="1100074"/>
                            <a:ext cx="51653" cy="174642"/>
                          </a:xfrm>
                          <a:prstGeom prst="rect">
                            <a:avLst/>
                          </a:prstGeom>
                          <a:ln>
                            <a:noFill/>
                          </a:ln>
                        </wps:spPr>
                        <wps:txbx>
                          <w:txbxContent>
                            <w:p w14:paraId="6DCC53C9"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6" name="Rectangle 56"/>
                        <wps:cNvSpPr/>
                        <wps:spPr>
                          <a:xfrm>
                            <a:off x="1210691" y="1375664"/>
                            <a:ext cx="51653" cy="174642"/>
                          </a:xfrm>
                          <a:prstGeom prst="rect">
                            <a:avLst/>
                          </a:prstGeom>
                          <a:ln>
                            <a:noFill/>
                          </a:ln>
                        </wps:spPr>
                        <wps:txbx>
                          <w:txbxContent>
                            <w:p w14:paraId="58E32EEC"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7" name="Rectangle 57"/>
                        <wps:cNvSpPr/>
                        <wps:spPr>
                          <a:xfrm>
                            <a:off x="1210691" y="1649984"/>
                            <a:ext cx="51653" cy="174642"/>
                          </a:xfrm>
                          <a:prstGeom prst="rect">
                            <a:avLst/>
                          </a:prstGeom>
                          <a:ln>
                            <a:noFill/>
                          </a:ln>
                        </wps:spPr>
                        <wps:txbx>
                          <w:txbxContent>
                            <w:p w14:paraId="7BCF336C" w14:textId="77777777" w:rsidR="00F81DD0" w:rsidRDefault="00056CCA">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7"/>
                          <a:stretch>
                            <a:fillRect/>
                          </a:stretch>
                        </pic:blipFill>
                        <pic:spPr>
                          <a:xfrm>
                            <a:off x="0" y="42016"/>
                            <a:ext cx="2418842" cy="1705610"/>
                          </a:xfrm>
                          <a:prstGeom prst="rect">
                            <a:avLst/>
                          </a:prstGeom>
                        </pic:spPr>
                      </pic:pic>
                    </wpg:wgp>
                  </a:graphicData>
                </a:graphic>
              </wp:inline>
            </w:drawing>
          </mc:Choice>
          <mc:Fallback xmlns:a="http://schemas.openxmlformats.org/drawingml/2006/main">
            <w:pict>
              <v:group id="Group 44990" style="width:190.46pt;height:140.259pt;mso-position-horizontal-relative:char;mso-position-vertical-relative:line" coordsize="24188,17812">
                <v:rect id="Rectangle 51" style="position:absolute;width:516;height:1746;left:12106;top:0;"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2" style="position:absolute;width:516;height:1746;left:12106;top:2758;"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3" style="position:absolute;width:516;height:1746;left:12106;top:5501;"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4" style="position:absolute;width:516;height:1746;left:12106;top:8257;"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5" style="position:absolute;width:516;height:1746;left:12106;top:11000;"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6" style="position:absolute;width:516;height:1746;left:12106;top:13756;"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rect id="Rectangle 57" style="position:absolute;width:516;height:1746;left:12106;top:16499;"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shape id="Picture 66" style="position:absolute;width:24188;height:17056;left:0;top:420;" filled="f">
                  <v:imagedata r:id="rId8"/>
                </v:shape>
              </v:group>
            </w:pict>
          </mc:Fallback>
        </mc:AlternateContent>
      </w:r>
    </w:p>
    <w:p w14:paraId="55CA628E" w14:textId="77777777" w:rsidR="00F81DD0" w:rsidRDefault="00056CCA">
      <w:pPr>
        <w:spacing w:after="401" w:line="259" w:lineRule="auto"/>
        <w:ind w:left="1268" w:right="0" w:firstLine="0"/>
        <w:jc w:val="center"/>
      </w:pPr>
      <w:r>
        <w:rPr>
          <w:sz w:val="22"/>
        </w:rPr>
        <w:t xml:space="preserve"> </w:t>
      </w:r>
    </w:p>
    <w:p w14:paraId="5033D679" w14:textId="77777777" w:rsidR="00F81DD0" w:rsidRDefault="00056CCA">
      <w:pPr>
        <w:spacing w:after="160" w:line="259" w:lineRule="auto"/>
        <w:ind w:left="1207" w:right="0" w:firstLine="0"/>
        <w:jc w:val="center"/>
      </w:pPr>
      <w:r>
        <w:rPr>
          <w:sz w:val="48"/>
          <w:u w:val="single" w:color="000000"/>
        </w:rPr>
        <w:t>AÑO 2026</w:t>
      </w:r>
      <w:r>
        <w:rPr>
          <w:sz w:val="48"/>
        </w:rPr>
        <w:t xml:space="preserve"> </w:t>
      </w:r>
    </w:p>
    <w:p w14:paraId="6FB7C795" w14:textId="77777777" w:rsidR="00F81DD0" w:rsidRDefault="00056CCA">
      <w:pPr>
        <w:spacing w:after="160" w:line="259" w:lineRule="auto"/>
        <w:ind w:left="1340" w:right="0" w:firstLine="0"/>
        <w:jc w:val="center"/>
      </w:pPr>
      <w:r>
        <w:rPr>
          <w:sz w:val="48"/>
        </w:rPr>
        <w:t xml:space="preserve"> </w:t>
      </w:r>
    </w:p>
    <w:p w14:paraId="787080FB" w14:textId="77777777" w:rsidR="00F81DD0" w:rsidRDefault="00056CCA">
      <w:pPr>
        <w:spacing w:after="160" w:line="259" w:lineRule="auto"/>
        <w:ind w:left="1340" w:right="0" w:firstLine="0"/>
        <w:jc w:val="center"/>
      </w:pPr>
      <w:r>
        <w:rPr>
          <w:sz w:val="48"/>
        </w:rPr>
        <w:t xml:space="preserve"> </w:t>
      </w:r>
    </w:p>
    <w:p w14:paraId="0F112615" w14:textId="77777777" w:rsidR="00F81DD0" w:rsidRDefault="00056CCA">
      <w:pPr>
        <w:spacing w:after="0" w:line="259" w:lineRule="auto"/>
        <w:ind w:left="1340" w:right="0" w:firstLine="0"/>
        <w:jc w:val="center"/>
      </w:pPr>
      <w:r>
        <w:rPr>
          <w:sz w:val="48"/>
        </w:rPr>
        <w:t xml:space="preserve"> </w:t>
      </w:r>
    </w:p>
    <w:p w14:paraId="1FEEA1B6" w14:textId="77777777" w:rsidR="00F81DD0" w:rsidRDefault="00056CCA">
      <w:pPr>
        <w:spacing w:after="0" w:line="259" w:lineRule="auto"/>
        <w:ind w:left="1210" w:right="0" w:firstLine="0"/>
        <w:jc w:val="center"/>
      </w:pPr>
      <w:r>
        <w:rPr>
          <w:b/>
          <w:sz w:val="28"/>
        </w:rPr>
        <w:t xml:space="preserve">INDICE </w:t>
      </w:r>
    </w:p>
    <w:sdt>
      <w:sdtPr>
        <w:rPr>
          <w:rFonts w:ascii="Arial" w:eastAsia="Arial" w:hAnsi="Arial" w:cs="Arial"/>
          <w:sz w:val="24"/>
        </w:rPr>
        <w:id w:val="-342175164"/>
        <w:docPartObj>
          <w:docPartGallery w:val="Table of Contents"/>
        </w:docPartObj>
      </w:sdtPr>
      <w:sdtEndPr/>
      <w:sdtContent>
        <w:p w14:paraId="20BE91CB" w14:textId="5F354C33" w:rsidR="00F81DD0" w:rsidRDefault="00056CCA">
          <w:pPr>
            <w:pStyle w:val="TDC1"/>
            <w:tabs>
              <w:tab w:val="right" w:leader="dot" w:pos="10227"/>
            </w:tabs>
          </w:pPr>
          <w:r>
            <w:fldChar w:fldCharType="begin"/>
          </w:r>
          <w:r>
            <w:instrText xml:space="preserve"> TOC \o "1-5" \h \z \u </w:instrText>
          </w:r>
          <w:r>
            <w:fldChar w:fldCharType="separate"/>
          </w:r>
          <w:hyperlink w:anchor="_Toc56554">
            <w:r>
              <w:rPr>
                <w:rFonts w:ascii="Arial" w:eastAsia="Arial" w:hAnsi="Arial" w:cs="Arial"/>
              </w:rPr>
              <w:t>PRESENTACION</w:t>
            </w:r>
            <w:r>
              <w:tab/>
            </w:r>
            <w:r>
              <w:fldChar w:fldCharType="begin"/>
            </w:r>
            <w:r>
              <w:instrText>PAGEREF _Toc56554 \h</w:instrText>
            </w:r>
            <w:r>
              <w:fldChar w:fldCharType="separate"/>
            </w:r>
            <w:r w:rsidR="00F4557F">
              <w:rPr>
                <w:noProof/>
              </w:rPr>
              <w:t>4</w:t>
            </w:r>
            <w:r>
              <w:fldChar w:fldCharType="end"/>
            </w:r>
          </w:hyperlink>
        </w:p>
        <w:p w14:paraId="49EBE7F2" w14:textId="4ED2C4AB" w:rsidR="00F81DD0" w:rsidRDefault="00056CCA">
          <w:pPr>
            <w:pStyle w:val="TDC1"/>
            <w:tabs>
              <w:tab w:val="right" w:leader="dot" w:pos="10227"/>
            </w:tabs>
          </w:pPr>
          <w:hyperlink w:anchor="_Toc56555">
            <w:r>
              <w:rPr>
                <w:rFonts w:ascii="Arial" w:eastAsia="Arial" w:hAnsi="Arial" w:cs="Arial"/>
              </w:rPr>
              <w:t>Visión:</w:t>
            </w:r>
            <w:r>
              <w:tab/>
            </w:r>
            <w:r>
              <w:fldChar w:fldCharType="begin"/>
            </w:r>
            <w:r>
              <w:instrText>PAGEREF _Toc56555 \h</w:instrText>
            </w:r>
            <w:r>
              <w:fldChar w:fldCharType="separate"/>
            </w:r>
            <w:r w:rsidR="00F4557F">
              <w:rPr>
                <w:noProof/>
              </w:rPr>
              <w:t>5</w:t>
            </w:r>
            <w:r>
              <w:fldChar w:fldCharType="end"/>
            </w:r>
          </w:hyperlink>
        </w:p>
        <w:p w14:paraId="7A2E0886" w14:textId="6762F2C5" w:rsidR="00F81DD0" w:rsidRDefault="00056CCA">
          <w:pPr>
            <w:pStyle w:val="TDC1"/>
            <w:tabs>
              <w:tab w:val="right" w:leader="dot" w:pos="10227"/>
            </w:tabs>
          </w:pPr>
          <w:hyperlink w:anchor="_Toc56556">
            <w:r>
              <w:rPr>
                <w:rFonts w:ascii="Arial" w:eastAsia="Arial" w:hAnsi="Arial" w:cs="Arial"/>
              </w:rPr>
              <w:t>Misión:</w:t>
            </w:r>
            <w:r>
              <w:tab/>
            </w:r>
            <w:r>
              <w:fldChar w:fldCharType="begin"/>
            </w:r>
            <w:r>
              <w:instrText>PAGEREF _Toc56556 \h</w:instrText>
            </w:r>
            <w:r>
              <w:fldChar w:fldCharType="separate"/>
            </w:r>
            <w:r w:rsidR="00F4557F">
              <w:rPr>
                <w:noProof/>
              </w:rPr>
              <w:t>5</w:t>
            </w:r>
            <w:r>
              <w:fldChar w:fldCharType="end"/>
            </w:r>
          </w:hyperlink>
        </w:p>
        <w:p w14:paraId="530A062C" w14:textId="1027D094" w:rsidR="00F81DD0" w:rsidRDefault="00056CCA">
          <w:pPr>
            <w:pStyle w:val="TDC1"/>
            <w:tabs>
              <w:tab w:val="right" w:leader="dot" w:pos="10227"/>
            </w:tabs>
          </w:pPr>
          <w:hyperlink w:anchor="_Toc56557">
            <w:r>
              <w:rPr>
                <w:rFonts w:ascii="Arial" w:eastAsia="Arial" w:hAnsi="Arial" w:cs="Arial"/>
              </w:rPr>
              <w:t>PLAN DE GESTION DE LA CONVIVENCIA ESCOLAR 2026</w:t>
            </w:r>
            <w:r>
              <w:tab/>
            </w:r>
            <w:r>
              <w:fldChar w:fldCharType="begin"/>
            </w:r>
            <w:r>
              <w:instrText>PAGEREF _Toc56557 \h</w:instrText>
            </w:r>
            <w:r>
              <w:fldChar w:fldCharType="separate"/>
            </w:r>
            <w:r w:rsidR="00F4557F">
              <w:rPr>
                <w:noProof/>
              </w:rPr>
              <w:t>5</w:t>
            </w:r>
            <w:r>
              <w:fldChar w:fldCharType="end"/>
            </w:r>
          </w:hyperlink>
        </w:p>
        <w:p w14:paraId="429BABD0" w14:textId="696CF883" w:rsidR="00F81DD0" w:rsidRDefault="00056CCA">
          <w:pPr>
            <w:pStyle w:val="TDC1"/>
            <w:tabs>
              <w:tab w:val="right" w:leader="dot" w:pos="10227"/>
            </w:tabs>
          </w:pPr>
          <w:hyperlink w:anchor="_Toc56558">
            <w:r>
              <w:rPr>
                <w:rFonts w:ascii="Arial" w:eastAsia="Arial" w:hAnsi="Arial" w:cs="Arial"/>
              </w:rPr>
              <w:t xml:space="preserve">Objetivo General:Promover una convivencia escolar basada en el respeto, la inclusión y el desarrollo socioemocional, a través de acciones formativas y preventivas que favorezcan el bienestar de toda la comunidad educativa. Asimismo, implementar acciones concretas que permitan prevenir situaciones de violencia, </w:t>
            </w:r>
            <w:r>
              <w:tab/>
            </w:r>
            <w:r>
              <w:fldChar w:fldCharType="begin"/>
            </w:r>
            <w:r>
              <w:instrText>PAGEREF _Toc56558 \h</w:instrText>
            </w:r>
            <w:r>
              <w:fldChar w:fldCharType="separate"/>
            </w:r>
            <w:r w:rsidR="00F4557F">
              <w:rPr>
                <w:noProof/>
              </w:rPr>
              <w:t>5</w:t>
            </w:r>
            <w:r>
              <w:fldChar w:fldCharType="end"/>
            </w:r>
          </w:hyperlink>
        </w:p>
        <w:p w14:paraId="691B1EA1" w14:textId="0A934BF9" w:rsidR="00F81DD0" w:rsidRDefault="00056CCA">
          <w:pPr>
            <w:pStyle w:val="TDC5"/>
            <w:tabs>
              <w:tab w:val="right" w:leader="dot" w:pos="10227"/>
            </w:tabs>
          </w:pPr>
          <w:hyperlink w:anchor="_Toc56559">
            <w:r>
              <w:rPr>
                <w:rFonts w:ascii="Arial" w:eastAsia="Arial" w:hAnsi="Arial" w:cs="Arial"/>
              </w:rPr>
              <w:t>fortaleciendo un ambiente de respeto entre los distintos actores educativos y contribuyendo a los procesos de enseñanza-aprendizaje y al clima escolar</w:t>
            </w:r>
            <w:r>
              <w:tab/>
            </w:r>
            <w:r>
              <w:fldChar w:fldCharType="begin"/>
            </w:r>
            <w:r>
              <w:instrText>PAGEREF _Toc56559 \h</w:instrText>
            </w:r>
            <w:r>
              <w:fldChar w:fldCharType="separate"/>
            </w:r>
            <w:r w:rsidR="00F4557F">
              <w:rPr>
                <w:noProof/>
              </w:rPr>
              <w:t>5</w:t>
            </w:r>
            <w:r>
              <w:fldChar w:fldCharType="end"/>
            </w:r>
          </w:hyperlink>
        </w:p>
        <w:p w14:paraId="5072FF0C" w14:textId="689F0A55" w:rsidR="00F81DD0" w:rsidRDefault="00056CCA">
          <w:pPr>
            <w:pStyle w:val="TDC5"/>
            <w:tabs>
              <w:tab w:val="right" w:leader="dot" w:pos="10227"/>
            </w:tabs>
          </w:pPr>
          <w:hyperlink w:anchor="_Toc56560">
            <w:r>
              <w:rPr>
                <w:rFonts w:ascii="Arial" w:eastAsia="Arial" w:hAnsi="Arial" w:cs="Arial"/>
                <w:b/>
              </w:rPr>
              <w:t>Objetivos Específicos</w:t>
            </w:r>
            <w:r>
              <w:rPr>
                <w:rFonts w:ascii="Arial" w:eastAsia="Arial" w:hAnsi="Arial" w:cs="Arial"/>
              </w:rPr>
              <w:t>:</w:t>
            </w:r>
            <w:r>
              <w:tab/>
            </w:r>
            <w:r>
              <w:fldChar w:fldCharType="begin"/>
            </w:r>
            <w:r>
              <w:instrText>PAGEREF _Toc56560 \h</w:instrText>
            </w:r>
            <w:r>
              <w:fldChar w:fldCharType="separate"/>
            </w:r>
            <w:r w:rsidR="00F4557F">
              <w:rPr>
                <w:noProof/>
              </w:rPr>
              <w:t>5</w:t>
            </w:r>
            <w:r>
              <w:fldChar w:fldCharType="end"/>
            </w:r>
          </w:hyperlink>
        </w:p>
        <w:p w14:paraId="66AF5329" w14:textId="47BEBC92" w:rsidR="00F81DD0" w:rsidRDefault="00056CCA">
          <w:pPr>
            <w:pStyle w:val="TDC1"/>
            <w:tabs>
              <w:tab w:val="right" w:leader="dot" w:pos="10227"/>
            </w:tabs>
          </w:pPr>
          <w:hyperlink w:anchor="_Toc56561">
            <w:r>
              <w:rPr>
                <w:rFonts w:ascii="Arial" w:eastAsia="Arial" w:hAnsi="Arial" w:cs="Arial"/>
              </w:rPr>
              <w:t>PLAN DE ACCIÓN:</w:t>
            </w:r>
            <w:r>
              <w:tab/>
            </w:r>
            <w:r>
              <w:fldChar w:fldCharType="begin"/>
            </w:r>
            <w:r>
              <w:instrText>PAGEREF _Toc56561 \h</w:instrText>
            </w:r>
            <w:r>
              <w:fldChar w:fldCharType="separate"/>
            </w:r>
            <w:r w:rsidR="00F4557F">
              <w:rPr>
                <w:noProof/>
              </w:rPr>
              <w:t>6</w:t>
            </w:r>
            <w:r>
              <w:fldChar w:fldCharType="end"/>
            </w:r>
          </w:hyperlink>
        </w:p>
        <w:p w14:paraId="6F1649FF" w14:textId="0A937948" w:rsidR="00F81DD0" w:rsidRDefault="00056CCA">
          <w:pPr>
            <w:pStyle w:val="TDC1"/>
            <w:tabs>
              <w:tab w:val="right" w:leader="dot" w:pos="10227"/>
            </w:tabs>
          </w:pPr>
          <w:hyperlink w:anchor="_Toc56562">
            <w:r>
              <w:rPr>
                <w:rFonts w:ascii="Arial" w:eastAsia="Arial" w:hAnsi="Arial" w:cs="Arial"/>
              </w:rPr>
              <w:t>II.- PROTOCOLOS DE ACCION</w:t>
            </w:r>
            <w:r>
              <w:tab/>
            </w:r>
            <w:r>
              <w:fldChar w:fldCharType="begin"/>
            </w:r>
            <w:r>
              <w:instrText>PAGEREF _Toc56562 \h</w:instrText>
            </w:r>
            <w:r>
              <w:fldChar w:fldCharType="separate"/>
            </w:r>
            <w:r w:rsidR="00F4557F">
              <w:rPr>
                <w:noProof/>
              </w:rPr>
              <w:t>8</w:t>
            </w:r>
            <w:r>
              <w:fldChar w:fldCharType="end"/>
            </w:r>
          </w:hyperlink>
        </w:p>
        <w:p w14:paraId="4521B060" w14:textId="6421051C" w:rsidR="00F81DD0" w:rsidRDefault="00056CCA">
          <w:pPr>
            <w:pStyle w:val="TDC2"/>
            <w:tabs>
              <w:tab w:val="right" w:leader="dot" w:pos="10227"/>
            </w:tabs>
          </w:pPr>
          <w:hyperlink w:anchor="_Toc56563">
            <w:r>
              <w:rPr>
                <w:rFonts w:ascii="Arial" w:eastAsia="Arial" w:hAnsi="Arial" w:cs="Arial"/>
              </w:rPr>
              <w:t>2.1 PROTOCOLO DE ACCIÓN FRENTE A SITUACIONES DE VULNERACIÓN DE DERECHOS DE LAS /OS PÁRVULOS</w:t>
            </w:r>
            <w:r>
              <w:tab/>
            </w:r>
            <w:r>
              <w:fldChar w:fldCharType="begin"/>
            </w:r>
            <w:r>
              <w:instrText>PAGEREF _Toc56563 \h</w:instrText>
            </w:r>
            <w:r>
              <w:fldChar w:fldCharType="separate"/>
            </w:r>
            <w:r w:rsidR="00F4557F">
              <w:rPr>
                <w:noProof/>
              </w:rPr>
              <w:t>8</w:t>
            </w:r>
            <w:r>
              <w:fldChar w:fldCharType="end"/>
            </w:r>
          </w:hyperlink>
        </w:p>
        <w:p w14:paraId="38782CB7" w14:textId="326DC4B6" w:rsidR="00F81DD0" w:rsidRDefault="00056CCA">
          <w:pPr>
            <w:pStyle w:val="TDC3"/>
            <w:tabs>
              <w:tab w:val="right" w:leader="dot" w:pos="10227"/>
            </w:tabs>
          </w:pPr>
          <w:hyperlink w:anchor="_Toc56564">
            <w:r>
              <w:rPr>
                <w:rFonts w:ascii="Arial" w:eastAsia="Arial" w:hAnsi="Arial" w:cs="Arial"/>
                <w:b/>
              </w:rPr>
              <w:t>ACCIONES Y ETAPAS DEL PROCEDIMIENTO DE CÓMO SE RESOLVERÁN LAS DENUNCIAS RELACIONADAS CON LA VULNERACIÓN DE DERECHOS Y MALTRATO INFANTIL:</w:t>
            </w:r>
            <w:r>
              <w:tab/>
            </w:r>
            <w:r>
              <w:fldChar w:fldCharType="begin"/>
            </w:r>
            <w:r>
              <w:instrText>PAGEREF _Toc56564 \h</w:instrText>
            </w:r>
            <w:r>
              <w:fldChar w:fldCharType="separate"/>
            </w:r>
            <w:r w:rsidR="00F4557F">
              <w:rPr>
                <w:noProof/>
              </w:rPr>
              <w:t>9</w:t>
            </w:r>
            <w:r>
              <w:fldChar w:fldCharType="end"/>
            </w:r>
          </w:hyperlink>
        </w:p>
        <w:p w14:paraId="75583A26" w14:textId="4833D2DA" w:rsidR="00F81DD0" w:rsidRDefault="00056CCA">
          <w:pPr>
            <w:pStyle w:val="TDC1"/>
            <w:tabs>
              <w:tab w:val="right" w:leader="dot" w:pos="10227"/>
            </w:tabs>
          </w:pPr>
          <w:hyperlink w:anchor="_Toc56565">
            <w:r>
              <w:rPr>
                <w:rFonts w:ascii="Arial" w:eastAsia="Arial" w:hAnsi="Arial" w:cs="Arial"/>
              </w:rPr>
              <w:t>2.2.-PROTOCOLO DE ACTUACIÓN FRENTE A SITUACIONES DE CONVIVENCIA ENTRE PARES</w:t>
            </w:r>
            <w:r>
              <w:tab/>
            </w:r>
            <w:r>
              <w:fldChar w:fldCharType="begin"/>
            </w:r>
            <w:r>
              <w:instrText>PAGEREF _Toc56565 \h</w:instrText>
            </w:r>
            <w:r>
              <w:fldChar w:fldCharType="separate"/>
            </w:r>
            <w:r w:rsidR="00F4557F">
              <w:rPr>
                <w:noProof/>
              </w:rPr>
              <w:t>12</w:t>
            </w:r>
            <w:r>
              <w:fldChar w:fldCharType="end"/>
            </w:r>
          </w:hyperlink>
        </w:p>
        <w:p w14:paraId="54BBC38E" w14:textId="5E40103B" w:rsidR="00F81DD0" w:rsidRDefault="00056CCA">
          <w:pPr>
            <w:pStyle w:val="TDC3"/>
            <w:tabs>
              <w:tab w:val="right" w:leader="dot" w:pos="10227"/>
            </w:tabs>
          </w:pPr>
          <w:hyperlink w:anchor="_Toc56566">
            <w:r>
              <w:rPr>
                <w:rFonts w:ascii="Arial" w:eastAsia="Arial" w:hAnsi="Arial" w:cs="Arial"/>
                <w:b/>
              </w:rPr>
              <w:t>MEDIDAS URGENCIA</w:t>
            </w:r>
            <w:r>
              <w:tab/>
            </w:r>
            <w:r>
              <w:fldChar w:fldCharType="begin"/>
            </w:r>
            <w:r>
              <w:instrText>PAGEREF _Toc56566 \h</w:instrText>
            </w:r>
            <w:r>
              <w:fldChar w:fldCharType="separate"/>
            </w:r>
            <w:r w:rsidR="00F4557F">
              <w:rPr>
                <w:noProof/>
              </w:rPr>
              <w:t>12</w:t>
            </w:r>
            <w:r>
              <w:fldChar w:fldCharType="end"/>
            </w:r>
          </w:hyperlink>
        </w:p>
        <w:p w14:paraId="424A1340" w14:textId="69D08444" w:rsidR="00F81DD0" w:rsidRDefault="00056CCA">
          <w:pPr>
            <w:pStyle w:val="TDC3"/>
            <w:tabs>
              <w:tab w:val="right" w:leader="dot" w:pos="10227"/>
            </w:tabs>
          </w:pPr>
          <w:hyperlink w:anchor="_Toc56567">
            <w:r>
              <w:rPr>
                <w:rFonts w:ascii="Arial" w:eastAsia="Arial" w:hAnsi="Arial" w:cs="Arial"/>
                <w:b/>
              </w:rPr>
              <w:t>ANTECEDENTES Y SEGUIMIENTO</w:t>
            </w:r>
            <w:r>
              <w:tab/>
            </w:r>
            <w:r>
              <w:fldChar w:fldCharType="begin"/>
            </w:r>
            <w:r>
              <w:instrText>PAGEREF _Toc56567 \h</w:instrText>
            </w:r>
            <w:r>
              <w:fldChar w:fldCharType="separate"/>
            </w:r>
            <w:r w:rsidR="00F4557F">
              <w:rPr>
                <w:noProof/>
              </w:rPr>
              <w:t>12</w:t>
            </w:r>
            <w:r>
              <w:fldChar w:fldCharType="end"/>
            </w:r>
          </w:hyperlink>
        </w:p>
        <w:p w14:paraId="2ED150F9" w14:textId="6557F06B" w:rsidR="00F81DD0" w:rsidRDefault="00056CCA">
          <w:pPr>
            <w:pStyle w:val="TDC3"/>
            <w:tabs>
              <w:tab w:val="right" w:leader="dot" w:pos="10227"/>
            </w:tabs>
          </w:pPr>
          <w:hyperlink w:anchor="_Toc56568">
            <w:r>
              <w:rPr>
                <w:rFonts w:ascii="Arial" w:eastAsia="Arial" w:hAnsi="Arial" w:cs="Arial"/>
                <w:b/>
              </w:rPr>
              <w:t>INFORMACIÓN</w:t>
            </w:r>
            <w:r>
              <w:tab/>
            </w:r>
            <w:r>
              <w:fldChar w:fldCharType="begin"/>
            </w:r>
            <w:r>
              <w:instrText>PAGEREF _Toc56568 \h</w:instrText>
            </w:r>
            <w:r>
              <w:fldChar w:fldCharType="separate"/>
            </w:r>
            <w:r w:rsidR="00F4557F">
              <w:rPr>
                <w:noProof/>
              </w:rPr>
              <w:t>13</w:t>
            </w:r>
            <w:r>
              <w:fldChar w:fldCharType="end"/>
            </w:r>
          </w:hyperlink>
        </w:p>
        <w:p w14:paraId="2F1C2851" w14:textId="4E7E89FE" w:rsidR="00F81DD0" w:rsidRDefault="00056CCA">
          <w:pPr>
            <w:pStyle w:val="TDC3"/>
            <w:tabs>
              <w:tab w:val="right" w:leader="dot" w:pos="10227"/>
            </w:tabs>
          </w:pPr>
          <w:hyperlink w:anchor="_Toc56569">
            <w:r>
              <w:rPr>
                <w:rFonts w:ascii="Arial" w:eastAsia="Arial" w:hAnsi="Arial" w:cs="Arial"/>
                <w:b/>
              </w:rPr>
              <w:t>APLICACIÓN DE MEDIDAS</w:t>
            </w:r>
            <w:r>
              <w:tab/>
            </w:r>
            <w:r>
              <w:fldChar w:fldCharType="begin"/>
            </w:r>
            <w:r>
              <w:instrText>PAGEREF _Toc56569 \h</w:instrText>
            </w:r>
            <w:r>
              <w:fldChar w:fldCharType="separate"/>
            </w:r>
            <w:r w:rsidR="00F4557F">
              <w:rPr>
                <w:noProof/>
              </w:rPr>
              <w:t>13</w:t>
            </w:r>
            <w:r>
              <w:fldChar w:fldCharType="end"/>
            </w:r>
          </w:hyperlink>
        </w:p>
        <w:p w14:paraId="66436651" w14:textId="50182E34" w:rsidR="00F81DD0" w:rsidRDefault="00056CCA">
          <w:pPr>
            <w:pStyle w:val="TDC1"/>
            <w:tabs>
              <w:tab w:val="right" w:leader="dot" w:pos="10227"/>
            </w:tabs>
          </w:pPr>
          <w:hyperlink w:anchor="_Toc56570">
            <w:r>
              <w:rPr>
                <w:rFonts w:ascii="Arial" w:eastAsia="Arial" w:hAnsi="Arial" w:cs="Arial"/>
              </w:rPr>
              <w:t>2.3.- PROTOCOLO DE ACCION EN CASO DE MALTRATO FÍSICO Y/O PSICOLOGICO DE UN ADULTO A UN ESTUDIANTE</w:t>
            </w:r>
            <w:r>
              <w:tab/>
            </w:r>
            <w:r>
              <w:fldChar w:fldCharType="begin"/>
            </w:r>
            <w:r>
              <w:instrText>PAGEREF _Toc56570 \h</w:instrText>
            </w:r>
            <w:r>
              <w:fldChar w:fldCharType="separate"/>
            </w:r>
            <w:r w:rsidR="00F4557F">
              <w:rPr>
                <w:noProof/>
              </w:rPr>
              <w:t>13</w:t>
            </w:r>
            <w:r>
              <w:fldChar w:fldCharType="end"/>
            </w:r>
          </w:hyperlink>
        </w:p>
        <w:p w14:paraId="42B928C9" w14:textId="13FAA6B1" w:rsidR="00F81DD0" w:rsidRDefault="00056CCA">
          <w:pPr>
            <w:pStyle w:val="TDC3"/>
            <w:tabs>
              <w:tab w:val="right" w:leader="dot" w:pos="10227"/>
            </w:tabs>
          </w:pPr>
          <w:hyperlink w:anchor="_Toc56571">
            <w:r>
              <w:rPr>
                <w:rFonts w:ascii="Arial" w:eastAsia="Arial" w:hAnsi="Arial" w:cs="Arial"/>
                <w:b/>
              </w:rPr>
              <w:t>MONITOREO DE LOS PROCEDIMIENTOS ACORDADOS Y SANCIONES</w:t>
            </w:r>
            <w:r>
              <w:tab/>
            </w:r>
            <w:r>
              <w:fldChar w:fldCharType="begin"/>
            </w:r>
            <w:r>
              <w:instrText>PAGEREF _Toc56571 \h</w:instrText>
            </w:r>
            <w:r>
              <w:fldChar w:fldCharType="separate"/>
            </w:r>
            <w:r w:rsidR="00F4557F">
              <w:rPr>
                <w:noProof/>
              </w:rPr>
              <w:t>14</w:t>
            </w:r>
            <w:r>
              <w:fldChar w:fldCharType="end"/>
            </w:r>
          </w:hyperlink>
        </w:p>
        <w:p w14:paraId="545E8E6B" w14:textId="6123AFFF" w:rsidR="00F81DD0" w:rsidRDefault="00056CCA">
          <w:pPr>
            <w:pStyle w:val="TDC5"/>
            <w:tabs>
              <w:tab w:val="right" w:leader="dot" w:pos="10227"/>
            </w:tabs>
          </w:pPr>
          <w:hyperlink w:anchor="_Toc56572">
            <w:r>
              <w:rPr>
                <w:rFonts w:ascii="Arial" w:eastAsia="Arial" w:hAnsi="Arial" w:cs="Arial"/>
              </w:rPr>
              <w:t>DETECCIÓN DE POSIBLE ABUSO SEXUAL INFANTIL</w:t>
            </w:r>
            <w:r>
              <w:tab/>
            </w:r>
            <w:r>
              <w:fldChar w:fldCharType="begin"/>
            </w:r>
            <w:r>
              <w:instrText>PAGEREF _Toc56572 \h</w:instrText>
            </w:r>
            <w:r>
              <w:fldChar w:fldCharType="separate"/>
            </w:r>
            <w:r w:rsidR="00F4557F">
              <w:rPr>
                <w:noProof/>
              </w:rPr>
              <w:t>15</w:t>
            </w:r>
            <w:r>
              <w:fldChar w:fldCharType="end"/>
            </w:r>
          </w:hyperlink>
        </w:p>
        <w:p w14:paraId="4A8A922F" w14:textId="4422D8DD" w:rsidR="00F81DD0" w:rsidRDefault="00056CCA">
          <w:pPr>
            <w:pStyle w:val="TDC5"/>
            <w:tabs>
              <w:tab w:val="right" w:leader="dot" w:pos="10227"/>
            </w:tabs>
          </w:pPr>
          <w:hyperlink w:anchor="_Toc56573">
            <w:r>
              <w:rPr>
                <w:rFonts w:ascii="Arial" w:eastAsia="Arial" w:hAnsi="Arial" w:cs="Arial"/>
                <w:b/>
              </w:rPr>
              <w:t>REGISTROS O EVIDENCIAS</w:t>
            </w:r>
            <w:r>
              <w:tab/>
            </w:r>
            <w:r>
              <w:fldChar w:fldCharType="begin"/>
            </w:r>
            <w:r>
              <w:instrText>PAGEREF _Toc56573 \h</w:instrText>
            </w:r>
            <w:r>
              <w:fldChar w:fldCharType="separate"/>
            </w:r>
            <w:r w:rsidR="00F4557F">
              <w:rPr>
                <w:noProof/>
              </w:rPr>
              <w:t>15</w:t>
            </w:r>
            <w:r>
              <w:fldChar w:fldCharType="end"/>
            </w:r>
          </w:hyperlink>
        </w:p>
        <w:p w14:paraId="411703D2" w14:textId="3084B4FC" w:rsidR="00F81DD0" w:rsidRDefault="00056CCA">
          <w:pPr>
            <w:pStyle w:val="TDC5"/>
            <w:tabs>
              <w:tab w:val="right" w:leader="dot" w:pos="10227"/>
            </w:tabs>
          </w:pPr>
          <w:hyperlink w:anchor="_Toc56574">
            <w:r>
              <w:rPr>
                <w:rFonts w:ascii="Arial" w:eastAsia="Arial" w:hAnsi="Arial" w:cs="Arial"/>
                <w:b/>
              </w:rPr>
              <w:t>DERIVACIÓN</w:t>
            </w:r>
            <w:r>
              <w:tab/>
            </w:r>
            <w:r>
              <w:fldChar w:fldCharType="begin"/>
            </w:r>
            <w:r>
              <w:instrText>PAGEREF _Toc56574 \h</w:instrText>
            </w:r>
            <w:r>
              <w:fldChar w:fldCharType="separate"/>
            </w:r>
            <w:r w:rsidR="00F4557F">
              <w:rPr>
                <w:noProof/>
              </w:rPr>
              <w:t>15</w:t>
            </w:r>
            <w:r>
              <w:fldChar w:fldCharType="end"/>
            </w:r>
          </w:hyperlink>
        </w:p>
        <w:p w14:paraId="2AFA5499" w14:textId="5BB15258" w:rsidR="00F81DD0" w:rsidRDefault="00056CCA">
          <w:pPr>
            <w:pStyle w:val="TDC5"/>
            <w:tabs>
              <w:tab w:val="right" w:leader="dot" w:pos="10227"/>
            </w:tabs>
          </w:pPr>
          <w:hyperlink w:anchor="_Toc56575">
            <w:r>
              <w:rPr>
                <w:rFonts w:ascii="Arial" w:eastAsia="Arial" w:hAnsi="Arial" w:cs="Arial"/>
                <w:b/>
              </w:rPr>
              <w:t>SI EL ABUSADOR/A ES FUNCIONARIO/A DEL ESTABLECIMIENTO</w:t>
            </w:r>
            <w:r>
              <w:tab/>
            </w:r>
            <w:r>
              <w:fldChar w:fldCharType="begin"/>
            </w:r>
            <w:r>
              <w:instrText>PAGEREF _Toc56575 \h</w:instrText>
            </w:r>
            <w:r>
              <w:fldChar w:fldCharType="separate"/>
            </w:r>
            <w:r w:rsidR="00F4557F">
              <w:rPr>
                <w:noProof/>
              </w:rPr>
              <w:t>16</w:t>
            </w:r>
            <w:r>
              <w:fldChar w:fldCharType="end"/>
            </w:r>
          </w:hyperlink>
        </w:p>
        <w:p w14:paraId="608C4C18" w14:textId="68E2650A" w:rsidR="00F81DD0" w:rsidRDefault="00056CCA">
          <w:pPr>
            <w:pStyle w:val="TDC2"/>
            <w:tabs>
              <w:tab w:val="right" w:leader="dot" w:pos="10227"/>
            </w:tabs>
          </w:pPr>
          <w:hyperlink w:anchor="_Toc56576">
            <w:r>
              <w:rPr>
                <w:rFonts w:ascii="Arial" w:eastAsia="Arial" w:hAnsi="Arial" w:cs="Arial"/>
                <w:b/>
              </w:rPr>
              <w:t xml:space="preserve">2.5 PROTOCOLO DE ACTUACIÓN FRENTE A SITUACIONES RELACIONADAS CON DROGAS Y </w:t>
            </w:r>
            <w:r>
              <w:rPr>
                <w:rFonts w:ascii="Arial" w:eastAsia="Arial" w:hAnsi="Arial" w:cs="Arial"/>
                <w:b/>
              </w:rPr>
              <w:t>ALCOHOL EN EL ESTABLECIMIENTO</w:t>
            </w:r>
            <w:r>
              <w:tab/>
            </w:r>
            <w:r>
              <w:fldChar w:fldCharType="begin"/>
            </w:r>
            <w:r>
              <w:instrText>PAGEREF _Toc56576 \h</w:instrText>
            </w:r>
            <w:r>
              <w:fldChar w:fldCharType="separate"/>
            </w:r>
            <w:r w:rsidR="00F4557F">
              <w:rPr>
                <w:noProof/>
              </w:rPr>
              <w:t>16</w:t>
            </w:r>
            <w:r>
              <w:fldChar w:fldCharType="end"/>
            </w:r>
          </w:hyperlink>
        </w:p>
        <w:p w14:paraId="01501EBF" w14:textId="6BF43D92" w:rsidR="00F81DD0" w:rsidRDefault="00056CCA">
          <w:pPr>
            <w:pStyle w:val="TDC2"/>
            <w:tabs>
              <w:tab w:val="right" w:leader="dot" w:pos="10227"/>
            </w:tabs>
          </w:pPr>
          <w:hyperlink w:anchor="_Toc56577">
            <w:r>
              <w:rPr>
                <w:rFonts w:ascii="Arial" w:eastAsia="Arial" w:hAnsi="Arial" w:cs="Arial"/>
                <w:b/>
              </w:rPr>
              <w:t>2.6 PROTOCOLO DE ACTUACIÓN EN EL TRASLADO EN FURGÓN ESCOLAR</w:t>
            </w:r>
            <w:r>
              <w:tab/>
            </w:r>
            <w:r>
              <w:fldChar w:fldCharType="begin"/>
            </w:r>
            <w:r>
              <w:instrText>PAGEREF _Toc56577 \h</w:instrText>
            </w:r>
            <w:r>
              <w:fldChar w:fldCharType="separate"/>
            </w:r>
            <w:r w:rsidR="00F4557F">
              <w:rPr>
                <w:noProof/>
              </w:rPr>
              <w:t>16</w:t>
            </w:r>
            <w:r>
              <w:fldChar w:fldCharType="end"/>
            </w:r>
          </w:hyperlink>
        </w:p>
        <w:p w14:paraId="79B839AF" w14:textId="3B003DC1" w:rsidR="00F81DD0" w:rsidRDefault="00056CCA">
          <w:pPr>
            <w:pStyle w:val="TDC2"/>
            <w:tabs>
              <w:tab w:val="right" w:leader="dot" w:pos="10227"/>
            </w:tabs>
          </w:pPr>
          <w:hyperlink w:anchor="_Toc56578">
            <w:r>
              <w:rPr>
                <w:rFonts w:ascii="Arial" w:eastAsia="Arial" w:hAnsi="Arial" w:cs="Arial"/>
                <w:b/>
              </w:rPr>
              <w:t>2.7 PROTOCOLO DE USO DEL AULA</w:t>
            </w:r>
            <w:r>
              <w:tab/>
            </w:r>
            <w:r>
              <w:fldChar w:fldCharType="begin"/>
            </w:r>
            <w:r>
              <w:instrText>PAGEREF _Toc56578 \h</w:instrText>
            </w:r>
            <w:r>
              <w:fldChar w:fldCharType="separate"/>
            </w:r>
            <w:r w:rsidR="00F4557F">
              <w:rPr>
                <w:noProof/>
              </w:rPr>
              <w:t>17</w:t>
            </w:r>
            <w:r>
              <w:fldChar w:fldCharType="end"/>
            </w:r>
          </w:hyperlink>
        </w:p>
        <w:p w14:paraId="2B89E68A" w14:textId="2E568984" w:rsidR="00F81DD0" w:rsidRDefault="00056CCA">
          <w:pPr>
            <w:pStyle w:val="TDC2"/>
            <w:tabs>
              <w:tab w:val="right" w:leader="dot" w:pos="10227"/>
            </w:tabs>
          </w:pPr>
          <w:hyperlink w:anchor="_Toc56579">
            <w:r>
              <w:rPr>
                <w:rFonts w:ascii="Arial" w:eastAsia="Arial" w:hAnsi="Arial" w:cs="Arial"/>
                <w:b/>
              </w:rPr>
              <w:t>2.8 PROTOCOLO EN CASO DE MALTRATO, VIOLENCIA O AGRESIÓN DE APODERADOS A MIEMBROS DEL ESTABLECIMIENTO Y/O ESTUDIANTES</w:t>
            </w:r>
            <w:r>
              <w:tab/>
            </w:r>
            <w:r>
              <w:fldChar w:fldCharType="begin"/>
            </w:r>
            <w:r>
              <w:instrText>PAGEREF _Toc56579 \h</w:instrText>
            </w:r>
            <w:r>
              <w:fldChar w:fldCharType="separate"/>
            </w:r>
            <w:r w:rsidR="00F4557F">
              <w:rPr>
                <w:noProof/>
              </w:rPr>
              <w:t>17</w:t>
            </w:r>
            <w:r>
              <w:fldChar w:fldCharType="end"/>
            </w:r>
          </w:hyperlink>
        </w:p>
        <w:p w14:paraId="645DF3CD" w14:textId="45D7DB66" w:rsidR="00F81DD0" w:rsidRDefault="00056CCA">
          <w:pPr>
            <w:pStyle w:val="TDC5"/>
            <w:tabs>
              <w:tab w:val="right" w:leader="dot" w:pos="10227"/>
            </w:tabs>
          </w:pPr>
          <w:hyperlink w:anchor="_Toc56580">
            <w:r>
              <w:rPr>
                <w:rFonts w:ascii="Arial" w:eastAsia="Arial" w:hAnsi="Arial" w:cs="Arial"/>
                <w:b/>
              </w:rPr>
              <w:t>DE LA DENUNCIA EN CASOS DE VIOLENCIA O AGRESIÓN ESCOLAR</w:t>
            </w:r>
            <w:r>
              <w:tab/>
            </w:r>
            <w:r>
              <w:fldChar w:fldCharType="begin"/>
            </w:r>
            <w:r>
              <w:instrText>PAGEREF _Toc56580 \h</w:instrText>
            </w:r>
            <w:r>
              <w:fldChar w:fldCharType="separate"/>
            </w:r>
            <w:r w:rsidR="00F4557F">
              <w:rPr>
                <w:noProof/>
              </w:rPr>
              <w:t>17</w:t>
            </w:r>
            <w:r>
              <w:fldChar w:fldCharType="end"/>
            </w:r>
          </w:hyperlink>
        </w:p>
        <w:p w14:paraId="035EFE1B" w14:textId="38B49A57" w:rsidR="00F81DD0" w:rsidRDefault="00056CCA">
          <w:pPr>
            <w:pStyle w:val="TDC5"/>
            <w:tabs>
              <w:tab w:val="right" w:leader="dot" w:pos="10227"/>
            </w:tabs>
          </w:pPr>
          <w:hyperlink w:anchor="_Toc56581">
            <w:r>
              <w:rPr>
                <w:rFonts w:ascii="Arial" w:eastAsia="Arial" w:hAnsi="Arial" w:cs="Arial"/>
                <w:b/>
              </w:rPr>
              <w:t>PROCEDIMIENTO DE ACTUACIÓN</w:t>
            </w:r>
            <w:r>
              <w:tab/>
            </w:r>
            <w:r>
              <w:fldChar w:fldCharType="begin"/>
            </w:r>
            <w:r>
              <w:instrText>PAGEREF _Toc56581 \h</w:instrText>
            </w:r>
            <w:r>
              <w:fldChar w:fldCharType="separate"/>
            </w:r>
            <w:r w:rsidR="00F4557F">
              <w:rPr>
                <w:noProof/>
              </w:rPr>
              <w:t>17</w:t>
            </w:r>
            <w:r>
              <w:fldChar w:fldCharType="end"/>
            </w:r>
          </w:hyperlink>
        </w:p>
        <w:p w14:paraId="6E47043C" w14:textId="0AED3CA7" w:rsidR="00F81DD0" w:rsidRDefault="00056CCA">
          <w:pPr>
            <w:pStyle w:val="TDC1"/>
            <w:tabs>
              <w:tab w:val="right" w:leader="dot" w:pos="10227"/>
            </w:tabs>
          </w:pPr>
          <w:hyperlink w:anchor="_Toc56582">
            <w:r>
              <w:rPr>
                <w:rFonts w:ascii="Arial" w:eastAsia="Arial" w:hAnsi="Arial" w:cs="Arial"/>
                <w:b/>
              </w:rPr>
              <w:t>QUEMADURAS</w:t>
            </w:r>
            <w:r>
              <w:tab/>
            </w:r>
            <w:r>
              <w:fldChar w:fldCharType="begin"/>
            </w:r>
            <w:r>
              <w:instrText>PAGEREF _Toc56582 \h</w:instrText>
            </w:r>
            <w:r>
              <w:fldChar w:fldCharType="separate"/>
            </w:r>
            <w:r w:rsidR="00F4557F">
              <w:rPr>
                <w:noProof/>
              </w:rPr>
              <w:t>18</w:t>
            </w:r>
            <w:r>
              <w:fldChar w:fldCharType="end"/>
            </w:r>
          </w:hyperlink>
        </w:p>
        <w:p w14:paraId="357A5501" w14:textId="0F57A697" w:rsidR="00F81DD0" w:rsidRDefault="00056CCA">
          <w:pPr>
            <w:pStyle w:val="TDC5"/>
            <w:tabs>
              <w:tab w:val="right" w:leader="dot" w:pos="10227"/>
            </w:tabs>
          </w:pPr>
          <w:hyperlink w:anchor="_Toc56583">
            <w:r>
              <w:rPr>
                <w:rFonts w:ascii="Arial" w:eastAsia="Arial" w:hAnsi="Arial" w:cs="Arial"/>
              </w:rPr>
              <w:t>Durante el contacto con una fuente de calor:</w:t>
            </w:r>
            <w:r>
              <w:tab/>
            </w:r>
            <w:r>
              <w:fldChar w:fldCharType="begin"/>
            </w:r>
            <w:r>
              <w:instrText>PAGEREF _Toc56583 \h</w:instrText>
            </w:r>
            <w:r>
              <w:fldChar w:fldCharType="separate"/>
            </w:r>
            <w:r w:rsidR="00F4557F">
              <w:rPr>
                <w:noProof/>
              </w:rPr>
              <w:t>18</w:t>
            </w:r>
            <w:r>
              <w:fldChar w:fldCharType="end"/>
            </w:r>
          </w:hyperlink>
        </w:p>
        <w:p w14:paraId="311BCDB9" w14:textId="5216B96B" w:rsidR="00F81DD0" w:rsidRDefault="00056CCA">
          <w:pPr>
            <w:pStyle w:val="TDC5"/>
            <w:tabs>
              <w:tab w:val="right" w:leader="dot" w:pos="10227"/>
            </w:tabs>
          </w:pPr>
          <w:hyperlink w:anchor="_Toc56584">
            <w:r>
              <w:rPr>
                <w:rFonts w:ascii="Arial" w:eastAsia="Arial" w:hAnsi="Arial" w:cs="Arial"/>
              </w:rPr>
              <w:t>Después del contacto con la fuente de calor:</w:t>
            </w:r>
            <w:r>
              <w:tab/>
            </w:r>
            <w:r>
              <w:fldChar w:fldCharType="begin"/>
            </w:r>
            <w:r>
              <w:instrText>PAGEREF _Toc56584 \h</w:instrText>
            </w:r>
            <w:r>
              <w:fldChar w:fldCharType="separate"/>
            </w:r>
            <w:r w:rsidR="00F4557F">
              <w:rPr>
                <w:noProof/>
              </w:rPr>
              <w:t>19</w:t>
            </w:r>
            <w:r>
              <w:fldChar w:fldCharType="end"/>
            </w:r>
          </w:hyperlink>
        </w:p>
        <w:p w14:paraId="12AFFB31" w14:textId="020876FD" w:rsidR="00F81DD0" w:rsidRDefault="00056CCA">
          <w:pPr>
            <w:pStyle w:val="TDC1"/>
            <w:tabs>
              <w:tab w:val="right" w:leader="dot" w:pos="10227"/>
            </w:tabs>
          </w:pPr>
          <w:hyperlink w:anchor="_Toc56585">
            <w:r>
              <w:rPr>
                <w:rFonts w:ascii="Arial" w:eastAsia="Arial" w:hAnsi="Arial" w:cs="Arial"/>
                <w:b/>
              </w:rPr>
              <w:t>TRAUMAS</w:t>
            </w:r>
            <w:r>
              <w:tab/>
            </w:r>
            <w:r>
              <w:fldChar w:fldCharType="begin"/>
            </w:r>
            <w:r>
              <w:instrText>PAGEREF _Toc56585 \h</w:instrText>
            </w:r>
            <w:r>
              <w:fldChar w:fldCharType="separate"/>
            </w:r>
            <w:r w:rsidR="00F4557F">
              <w:rPr>
                <w:noProof/>
              </w:rPr>
              <w:t>19</w:t>
            </w:r>
            <w:r>
              <w:fldChar w:fldCharType="end"/>
            </w:r>
          </w:hyperlink>
        </w:p>
        <w:p w14:paraId="04443722" w14:textId="60F13DC0" w:rsidR="00F81DD0" w:rsidRDefault="00056CCA">
          <w:pPr>
            <w:pStyle w:val="TDC2"/>
            <w:tabs>
              <w:tab w:val="right" w:leader="dot" w:pos="10227"/>
            </w:tabs>
          </w:pPr>
          <w:hyperlink w:anchor="_Toc56586">
            <w:r>
              <w:rPr>
                <w:rFonts w:ascii="Arial" w:eastAsia="Arial" w:hAnsi="Arial" w:cs="Arial"/>
                <w:b/>
              </w:rPr>
              <w:t>2.10 PROTOCOLO FRENTE A SOFOCACIÓN POR CUERPO EXTRAÑO EN LAS VÍAS RESPIRATORIAS</w:t>
            </w:r>
            <w:r>
              <w:t xml:space="preserve"> </w:t>
            </w:r>
            <w:r>
              <w:tab/>
            </w:r>
            <w:r>
              <w:fldChar w:fldCharType="begin"/>
            </w:r>
            <w:r>
              <w:instrText>PAGEREF _Toc56586 \h</w:instrText>
            </w:r>
            <w:r>
              <w:fldChar w:fldCharType="separate"/>
            </w:r>
            <w:r w:rsidR="00F4557F">
              <w:rPr>
                <w:noProof/>
              </w:rPr>
              <w:t>19</w:t>
            </w:r>
            <w:r>
              <w:fldChar w:fldCharType="end"/>
            </w:r>
          </w:hyperlink>
        </w:p>
        <w:p w14:paraId="4803CCE5" w14:textId="642839AD" w:rsidR="00F81DD0" w:rsidRDefault="00056CCA">
          <w:pPr>
            <w:pStyle w:val="TDC5"/>
            <w:tabs>
              <w:tab w:val="right" w:leader="dot" w:pos="10227"/>
            </w:tabs>
          </w:pPr>
          <w:hyperlink w:anchor="_Toc56587">
            <w:r>
              <w:rPr>
                <w:rFonts w:ascii="Arial" w:eastAsia="Arial" w:hAnsi="Arial" w:cs="Arial"/>
              </w:rPr>
              <w:t>Recomendaciones:</w:t>
            </w:r>
            <w:r>
              <w:tab/>
            </w:r>
            <w:r>
              <w:fldChar w:fldCharType="begin"/>
            </w:r>
            <w:r>
              <w:instrText>PAGEREF _Toc56587 \h</w:instrText>
            </w:r>
            <w:r>
              <w:fldChar w:fldCharType="separate"/>
            </w:r>
            <w:r w:rsidR="00F4557F">
              <w:rPr>
                <w:noProof/>
              </w:rPr>
              <w:t>20</w:t>
            </w:r>
            <w:r>
              <w:fldChar w:fldCharType="end"/>
            </w:r>
          </w:hyperlink>
        </w:p>
        <w:p w14:paraId="54D85A36" w14:textId="1A55B20E" w:rsidR="00F81DD0" w:rsidRDefault="00056CCA">
          <w:pPr>
            <w:pStyle w:val="TDC2"/>
            <w:tabs>
              <w:tab w:val="right" w:leader="dot" w:pos="10227"/>
            </w:tabs>
          </w:pPr>
          <w:hyperlink w:anchor="_Toc56588">
            <w:r>
              <w:rPr>
                <w:rFonts w:ascii="Arial" w:eastAsia="Arial" w:hAnsi="Arial" w:cs="Arial"/>
                <w:b/>
              </w:rPr>
              <w:t>2.11 PROTOCOLO ANTE CRISIS CONVULSIVA</w:t>
            </w:r>
            <w:r>
              <w:tab/>
            </w:r>
            <w:r>
              <w:fldChar w:fldCharType="begin"/>
            </w:r>
            <w:r>
              <w:instrText>PAGEREF _Toc56588 \h</w:instrText>
            </w:r>
            <w:r>
              <w:fldChar w:fldCharType="separate"/>
            </w:r>
            <w:r w:rsidR="00F4557F">
              <w:rPr>
                <w:noProof/>
              </w:rPr>
              <w:t>20</w:t>
            </w:r>
            <w:r>
              <w:fldChar w:fldCharType="end"/>
            </w:r>
          </w:hyperlink>
        </w:p>
        <w:p w14:paraId="0B09AE79" w14:textId="6354AEC6" w:rsidR="00F81DD0" w:rsidRDefault="00056CCA">
          <w:pPr>
            <w:pStyle w:val="TDC5"/>
            <w:tabs>
              <w:tab w:val="right" w:leader="dot" w:pos="10227"/>
            </w:tabs>
          </w:pPr>
          <w:hyperlink w:anchor="_Toc56589">
            <w:r>
              <w:rPr>
                <w:rFonts w:ascii="Arial" w:eastAsia="Arial" w:hAnsi="Arial" w:cs="Arial"/>
              </w:rPr>
              <w:t>¿Qué es una crisis convulsiva?</w:t>
            </w:r>
            <w:r>
              <w:tab/>
            </w:r>
            <w:r>
              <w:fldChar w:fldCharType="begin"/>
            </w:r>
            <w:r>
              <w:instrText>PAGEREF _Toc56589 \h</w:instrText>
            </w:r>
            <w:r>
              <w:fldChar w:fldCharType="separate"/>
            </w:r>
            <w:r w:rsidR="00F4557F">
              <w:rPr>
                <w:noProof/>
              </w:rPr>
              <w:t>20</w:t>
            </w:r>
            <w:r>
              <w:fldChar w:fldCharType="end"/>
            </w:r>
          </w:hyperlink>
        </w:p>
        <w:p w14:paraId="0D771E2B" w14:textId="1F6F6DAB" w:rsidR="00F81DD0" w:rsidRDefault="00056CCA">
          <w:pPr>
            <w:pStyle w:val="TDC5"/>
            <w:tabs>
              <w:tab w:val="right" w:leader="dot" w:pos="10227"/>
            </w:tabs>
          </w:pPr>
          <w:hyperlink w:anchor="_Toc56590">
            <w:r>
              <w:rPr>
                <w:rFonts w:ascii="Arial" w:eastAsia="Arial" w:hAnsi="Arial" w:cs="Arial"/>
              </w:rPr>
              <w:t>¿Por qué se produce?</w:t>
            </w:r>
            <w:r>
              <w:tab/>
            </w:r>
            <w:r>
              <w:fldChar w:fldCharType="begin"/>
            </w:r>
            <w:r>
              <w:instrText>PAGEREF _Toc56590 \h</w:instrText>
            </w:r>
            <w:r>
              <w:fldChar w:fldCharType="separate"/>
            </w:r>
            <w:r w:rsidR="00F4557F">
              <w:rPr>
                <w:noProof/>
              </w:rPr>
              <w:t>20</w:t>
            </w:r>
            <w:r>
              <w:fldChar w:fldCharType="end"/>
            </w:r>
          </w:hyperlink>
        </w:p>
        <w:p w14:paraId="2DCD12AB" w14:textId="70AA54F9" w:rsidR="00F81DD0" w:rsidRDefault="00056CCA">
          <w:pPr>
            <w:pStyle w:val="TDC5"/>
            <w:tabs>
              <w:tab w:val="right" w:leader="dot" w:pos="10227"/>
            </w:tabs>
          </w:pPr>
          <w:hyperlink w:anchor="_Toc56591">
            <w:r>
              <w:rPr>
                <w:rFonts w:ascii="Arial" w:eastAsia="Arial" w:hAnsi="Arial" w:cs="Arial"/>
              </w:rPr>
              <w:t>¿Qué síntomas presenta?</w:t>
            </w:r>
            <w:r>
              <w:tab/>
            </w:r>
            <w:r>
              <w:fldChar w:fldCharType="begin"/>
            </w:r>
            <w:r>
              <w:instrText>PAGEREF _Toc56591 \h</w:instrText>
            </w:r>
            <w:r>
              <w:fldChar w:fldCharType="separate"/>
            </w:r>
            <w:r w:rsidR="00F4557F">
              <w:rPr>
                <w:noProof/>
              </w:rPr>
              <w:t>20</w:t>
            </w:r>
            <w:r>
              <w:fldChar w:fldCharType="end"/>
            </w:r>
          </w:hyperlink>
        </w:p>
        <w:p w14:paraId="2F51E2B1" w14:textId="51671EAE" w:rsidR="00F81DD0" w:rsidRDefault="00056CCA">
          <w:pPr>
            <w:pStyle w:val="TDC5"/>
            <w:tabs>
              <w:tab w:val="right" w:leader="dot" w:pos="10227"/>
            </w:tabs>
          </w:pPr>
          <w:hyperlink w:anchor="_Toc56592">
            <w:r>
              <w:rPr>
                <w:rFonts w:ascii="Arial" w:eastAsia="Arial" w:hAnsi="Arial" w:cs="Arial"/>
              </w:rPr>
              <w:t>¿Cómo actuar ante una crisis convulsiva?</w:t>
            </w:r>
            <w:r>
              <w:tab/>
            </w:r>
            <w:r>
              <w:fldChar w:fldCharType="begin"/>
            </w:r>
            <w:r>
              <w:instrText>PAGEREF _Toc56592 \h</w:instrText>
            </w:r>
            <w:r>
              <w:fldChar w:fldCharType="separate"/>
            </w:r>
            <w:r w:rsidR="00F4557F">
              <w:rPr>
                <w:noProof/>
              </w:rPr>
              <w:t>20</w:t>
            </w:r>
            <w:r>
              <w:fldChar w:fldCharType="end"/>
            </w:r>
          </w:hyperlink>
        </w:p>
        <w:p w14:paraId="73727F75" w14:textId="302F20D9" w:rsidR="00F81DD0" w:rsidRDefault="00056CCA">
          <w:pPr>
            <w:pStyle w:val="TDC5"/>
            <w:tabs>
              <w:tab w:val="right" w:leader="dot" w:pos="10227"/>
            </w:tabs>
          </w:pPr>
          <w:hyperlink w:anchor="_Toc56593">
            <w:r>
              <w:rPr>
                <w:rFonts w:ascii="Arial" w:eastAsia="Arial" w:hAnsi="Arial" w:cs="Arial"/>
              </w:rPr>
              <w:t>Una vez finalizada la crisis:</w:t>
            </w:r>
            <w:r>
              <w:tab/>
            </w:r>
            <w:r>
              <w:fldChar w:fldCharType="begin"/>
            </w:r>
            <w:r>
              <w:instrText>PAGEREF _Toc56593 \h</w:instrText>
            </w:r>
            <w:r>
              <w:fldChar w:fldCharType="separate"/>
            </w:r>
            <w:r w:rsidR="00F4557F">
              <w:rPr>
                <w:noProof/>
              </w:rPr>
              <w:t>21</w:t>
            </w:r>
            <w:r>
              <w:fldChar w:fldCharType="end"/>
            </w:r>
          </w:hyperlink>
        </w:p>
        <w:p w14:paraId="0A909F92" w14:textId="34307570" w:rsidR="00F81DD0" w:rsidRDefault="00056CCA">
          <w:pPr>
            <w:pStyle w:val="TDC2"/>
            <w:tabs>
              <w:tab w:val="right" w:leader="dot" w:pos="10227"/>
            </w:tabs>
          </w:pPr>
          <w:hyperlink w:anchor="_Toc56594">
            <w:r>
              <w:rPr>
                <w:rFonts w:ascii="Arial" w:eastAsia="Arial" w:hAnsi="Arial" w:cs="Arial"/>
                <w:b/>
              </w:rPr>
              <w:t>2.12 PROTOCOLO DE ACCIÓN FRENTE A INSOLACIÓN</w:t>
            </w:r>
            <w:r>
              <w:tab/>
            </w:r>
            <w:r>
              <w:fldChar w:fldCharType="begin"/>
            </w:r>
            <w:r>
              <w:instrText>PAGEREF _Toc56594 \h</w:instrText>
            </w:r>
            <w:r>
              <w:fldChar w:fldCharType="separate"/>
            </w:r>
            <w:r w:rsidR="00F4557F">
              <w:rPr>
                <w:noProof/>
              </w:rPr>
              <w:t>21</w:t>
            </w:r>
            <w:r>
              <w:fldChar w:fldCharType="end"/>
            </w:r>
          </w:hyperlink>
        </w:p>
        <w:p w14:paraId="69466573" w14:textId="627B3076" w:rsidR="00F81DD0" w:rsidRDefault="00056CCA">
          <w:pPr>
            <w:pStyle w:val="TDC5"/>
            <w:tabs>
              <w:tab w:val="right" w:leader="dot" w:pos="10227"/>
            </w:tabs>
          </w:pPr>
          <w:hyperlink w:anchor="_Toc56595">
            <w:r>
              <w:rPr>
                <w:rFonts w:ascii="Arial" w:eastAsia="Arial" w:hAnsi="Arial" w:cs="Arial"/>
              </w:rPr>
              <w:t>En caso de extravío de un estudiante:</w:t>
            </w:r>
            <w:r>
              <w:tab/>
            </w:r>
            <w:r>
              <w:fldChar w:fldCharType="begin"/>
            </w:r>
            <w:r>
              <w:instrText>PAGEREF _Toc56595 \h</w:instrText>
            </w:r>
            <w:r>
              <w:fldChar w:fldCharType="separate"/>
            </w:r>
            <w:r w:rsidR="00F4557F">
              <w:rPr>
                <w:noProof/>
              </w:rPr>
              <w:t>22</w:t>
            </w:r>
            <w:r>
              <w:fldChar w:fldCharType="end"/>
            </w:r>
          </w:hyperlink>
        </w:p>
        <w:p w14:paraId="4CAEDC92" w14:textId="137DFF15" w:rsidR="00F81DD0" w:rsidRDefault="00056CCA">
          <w:pPr>
            <w:pStyle w:val="TDC2"/>
            <w:tabs>
              <w:tab w:val="right" w:leader="dot" w:pos="10227"/>
            </w:tabs>
          </w:pPr>
          <w:hyperlink w:anchor="_Toc56596">
            <w:r>
              <w:rPr>
                <w:rFonts w:ascii="Arial" w:eastAsia="Arial" w:hAnsi="Arial" w:cs="Arial"/>
                <w:b/>
              </w:rPr>
              <w:t>2.14 PROTOCOLO FRENTE A ACOSO DE UN APODERADO HACIA PERSONAL DOCENTE</w:t>
            </w:r>
            <w:r>
              <w:tab/>
            </w:r>
            <w:r>
              <w:fldChar w:fldCharType="begin"/>
            </w:r>
            <w:r>
              <w:instrText>PAGEREF _Toc56596 \h</w:instrText>
            </w:r>
            <w:r>
              <w:fldChar w:fldCharType="separate"/>
            </w:r>
            <w:r w:rsidR="00F4557F">
              <w:rPr>
                <w:noProof/>
              </w:rPr>
              <w:t>22</w:t>
            </w:r>
            <w:r>
              <w:fldChar w:fldCharType="end"/>
            </w:r>
          </w:hyperlink>
        </w:p>
        <w:p w14:paraId="6B50A72D" w14:textId="607D8F5B" w:rsidR="00F81DD0" w:rsidRDefault="00056CCA">
          <w:pPr>
            <w:pStyle w:val="TDC2"/>
            <w:tabs>
              <w:tab w:val="right" w:leader="dot" w:pos="10227"/>
            </w:tabs>
          </w:pPr>
          <w:hyperlink w:anchor="_Toc56597">
            <w:r>
              <w:rPr>
                <w:rFonts w:ascii="Arial" w:eastAsia="Arial" w:hAnsi="Arial" w:cs="Arial"/>
                <w:b/>
              </w:rPr>
              <w:t>2.15 PROTOCOLO PARA EL MANEJO DE ENFERMEDADES CONTAGIOSAS</w:t>
            </w:r>
            <w:r>
              <w:tab/>
            </w:r>
            <w:r>
              <w:fldChar w:fldCharType="begin"/>
            </w:r>
            <w:r>
              <w:instrText>PAGEREF _Toc56597 \h</w:instrText>
            </w:r>
            <w:r>
              <w:fldChar w:fldCharType="separate"/>
            </w:r>
            <w:r w:rsidR="00F4557F">
              <w:rPr>
                <w:noProof/>
              </w:rPr>
              <w:t>22</w:t>
            </w:r>
            <w:r>
              <w:fldChar w:fldCharType="end"/>
            </w:r>
          </w:hyperlink>
        </w:p>
        <w:p w14:paraId="102A56E5" w14:textId="0A080917" w:rsidR="00F81DD0" w:rsidRDefault="00056CCA">
          <w:pPr>
            <w:pStyle w:val="TDC2"/>
            <w:tabs>
              <w:tab w:val="right" w:leader="dot" w:pos="10227"/>
            </w:tabs>
          </w:pPr>
          <w:hyperlink w:anchor="_Toc56598">
            <w:r>
              <w:rPr>
                <w:rFonts w:ascii="Arial" w:eastAsia="Arial" w:hAnsi="Arial" w:cs="Arial"/>
                <w:b/>
              </w:rPr>
              <w:t>2.16 PROTOCOLO DE CELEBRACIÓN DE CUMPLEAÑOS</w:t>
            </w:r>
            <w:r>
              <w:tab/>
            </w:r>
            <w:r>
              <w:fldChar w:fldCharType="begin"/>
            </w:r>
            <w:r>
              <w:instrText>PAGEREF _Toc56598 \h</w:instrText>
            </w:r>
            <w:r>
              <w:fldChar w:fldCharType="separate"/>
            </w:r>
            <w:r w:rsidR="00F4557F">
              <w:rPr>
                <w:noProof/>
              </w:rPr>
              <w:t>22</w:t>
            </w:r>
            <w:r>
              <w:fldChar w:fldCharType="end"/>
            </w:r>
          </w:hyperlink>
        </w:p>
        <w:p w14:paraId="4354583F" w14:textId="5C00791A" w:rsidR="00F81DD0" w:rsidRDefault="00056CCA">
          <w:pPr>
            <w:pStyle w:val="TDC2"/>
            <w:tabs>
              <w:tab w:val="right" w:leader="dot" w:pos="10227"/>
            </w:tabs>
          </w:pPr>
          <w:hyperlink w:anchor="_Toc56599">
            <w:r>
              <w:rPr>
                <w:rFonts w:ascii="Arial" w:eastAsia="Arial" w:hAnsi="Arial" w:cs="Arial"/>
                <w:b/>
              </w:rPr>
              <w:t>2.17 PROTOCOLO FRENTE A AUSENCIA PROLONGADA</w:t>
            </w:r>
            <w:r>
              <w:tab/>
            </w:r>
            <w:r>
              <w:fldChar w:fldCharType="begin"/>
            </w:r>
            <w:r>
              <w:instrText>PAGEREF _Toc56599 \h</w:instrText>
            </w:r>
            <w:r>
              <w:fldChar w:fldCharType="separate"/>
            </w:r>
            <w:r w:rsidR="00F4557F">
              <w:rPr>
                <w:noProof/>
              </w:rPr>
              <w:t>23</w:t>
            </w:r>
            <w:r>
              <w:fldChar w:fldCharType="end"/>
            </w:r>
          </w:hyperlink>
        </w:p>
        <w:p w14:paraId="15CA468D" w14:textId="49802316" w:rsidR="00F81DD0" w:rsidRDefault="00056CCA">
          <w:pPr>
            <w:pStyle w:val="TDC2"/>
            <w:tabs>
              <w:tab w:val="right" w:leader="dot" w:pos="10227"/>
            </w:tabs>
          </w:pPr>
          <w:hyperlink w:anchor="_Toc56600">
            <w:r>
              <w:rPr>
                <w:rFonts w:ascii="Arial" w:eastAsia="Arial" w:hAnsi="Arial" w:cs="Arial"/>
                <w:b/>
              </w:rPr>
              <w:t>2.17 PROTOCOLO SOBRE DOCUMENTACIÓN MÉDICA Y SALUD</w:t>
            </w:r>
            <w:r>
              <w:tab/>
            </w:r>
            <w:r>
              <w:fldChar w:fldCharType="begin"/>
            </w:r>
            <w:r>
              <w:instrText>PAGEREF _Toc56600 \h</w:instrText>
            </w:r>
            <w:r>
              <w:fldChar w:fldCharType="separate"/>
            </w:r>
            <w:r w:rsidR="00F4557F">
              <w:rPr>
                <w:noProof/>
              </w:rPr>
              <w:t>23</w:t>
            </w:r>
            <w:r>
              <w:fldChar w:fldCharType="end"/>
            </w:r>
          </w:hyperlink>
        </w:p>
        <w:p w14:paraId="0C0144A6" w14:textId="44564DE4" w:rsidR="00F81DD0" w:rsidRDefault="00056CCA">
          <w:pPr>
            <w:pStyle w:val="TDC2"/>
            <w:tabs>
              <w:tab w:val="right" w:leader="dot" w:pos="10227"/>
            </w:tabs>
          </w:pPr>
          <w:hyperlink w:anchor="_Toc56601">
            <w:r>
              <w:rPr>
                <w:rFonts w:ascii="Arial" w:eastAsia="Arial" w:hAnsi="Arial" w:cs="Arial"/>
                <w:b/>
              </w:rPr>
              <w:t>2.18 PROTOCOLO FRENTE AL USO DE ROPA DE CAMBIO Y PAÑALES</w:t>
            </w:r>
            <w:r>
              <w:tab/>
            </w:r>
            <w:r>
              <w:fldChar w:fldCharType="begin"/>
            </w:r>
            <w:r>
              <w:instrText>PAGEREF _Toc56601 \h</w:instrText>
            </w:r>
            <w:r>
              <w:fldChar w:fldCharType="separate"/>
            </w:r>
            <w:r w:rsidR="00F4557F">
              <w:rPr>
                <w:noProof/>
              </w:rPr>
              <w:t>24</w:t>
            </w:r>
            <w:r>
              <w:fldChar w:fldCharType="end"/>
            </w:r>
          </w:hyperlink>
        </w:p>
        <w:p w14:paraId="27B35B57" w14:textId="49E6BE57" w:rsidR="00F81DD0" w:rsidRDefault="00056CCA">
          <w:pPr>
            <w:pStyle w:val="TDC1"/>
            <w:tabs>
              <w:tab w:val="right" w:leader="dot" w:pos="10227"/>
            </w:tabs>
          </w:pPr>
          <w:hyperlink w:anchor="_Toc56602">
            <w:r>
              <w:rPr>
                <w:rFonts w:ascii="Arial" w:eastAsia="Arial" w:hAnsi="Arial" w:cs="Arial"/>
                <w:b/>
              </w:rPr>
              <w:t>PROCEDIMIENTO DE CAMBIO DE ROPA</w:t>
            </w:r>
            <w:r>
              <w:tab/>
            </w:r>
            <w:r>
              <w:fldChar w:fldCharType="begin"/>
            </w:r>
            <w:r>
              <w:instrText>PAGEREF _Toc56602 \h</w:instrText>
            </w:r>
            <w:r>
              <w:fldChar w:fldCharType="separate"/>
            </w:r>
            <w:r w:rsidR="00F4557F">
              <w:rPr>
                <w:noProof/>
              </w:rPr>
              <w:t>24</w:t>
            </w:r>
            <w:r>
              <w:fldChar w:fldCharType="end"/>
            </w:r>
          </w:hyperlink>
        </w:p>
        <w:p w14:paraId="26C3D393" w14:textId="6FB3B48C" w:rsidR="00F81DD0" w:rsidRDefault="00056CCA">
          <w:pPr>
            <w:pStyle w:val="TDC5"/>
            <w:tabs>
              <w:tab w:val="right" w:leader="dot" w:pos="10227"/>
            </w:tabs>
          </w:pPr>
          <w:hyperlink w:anchor="_Toc56603">
            <w:r>
              <w:rPr>
                <w:rFonts w:ascii="Arial" w:eastAsia="Arial" w:hAnsi="Arial" w:cs="Arial"/>
                <w:b/>
              </w:rPr>
              <w:t>Procedimiento:</w:t>
            </w:r>
            <w:r>
              <w:tab/>
            </w:r>
            <w:r>
              <w:fldChar w:fldCharType="begin"/>
            </w:r>
            <w:r>
              <w:instrText>PAGEREF _Toc56603 \h</w:instrText>
            </w:r>
            <w:r>
              <w:fldChar w:fldCharType="separate"/>
            </w:r>
            <w:r w:rsidR="00F4557F">
              <w:rPr>
                <w:noProof/>
              </w:rPr>
              <w:t>24</w:t>
            </w:r>
            <w:r>
              <w:fldChar w:fldCharType="end"/>
            </w:r>
          </w:hyperlink>
        </w:p>
        <w:p w14:paraId="4198865E" w14:textId="2A69DFCF" w:rsidR="00F81DD0" w:rsidRDefault="00056CCA">
          <w:pPr>
            <w:pStyle w:val="TDC1"/>
            <w:tabs>
              <w:tab w:val="right" w:leader="dot" w:pos="10227"/>
            </w:tabs>
          </w:pPr>
          <w:hyperlink w:anchor="_Toc56604">
            <w:r>
              <w:rPr>
                <w:rFonts w:ascii="Arial" w:eastAsia="Arial" w:hAnsi="Arial" w:cs="Arial"/>
                <w:b/>
              </w:rPr>
              <w:t>PROCEDIMIENTO DE MUDA O CAMBIO DE PAÑALES</w:t>
            </w:r>
            <w:r>
              <w:tab/>
            </w:r>
            <w:r>
              <w:fldChar w:fldCharType="begin"/>
            </w:r>
            <w:r>
              <w:instrText>PAGEREF _Toc56604 \h</w:instrText>
            </w:r>
            <w:r>
              <w:fldChar w:fldCharType="separate"/>
            </w:r>
            <w:r w:rsidR="00F4557F">
              <w:rPr>
                <w:noProof/>
              </w:rPr>
              <w:t>24</w:t>
            </w:r>
            <w:r>
              <w:fldChar w:fldCharType="end"/>
            </w:r>
          </w:hyperlink>
        </w:p>
        <w:p w14:paraId="1367A76E" w14:textId="4FB9C668" w:rsidR="00F81DD0" w:rsidRDefault="00056CCA">
          <w:pPr>
            <w:pStyle w:val="TDC3"/>
            <w:tabs>
              <w:tab w:val="right" w:leader="dot" w:pos="10227"/>
            </w:tabs>
          </w:pPr>
          <w:hyperlink w:anchor="_Toc56605">
            <w:r>
              <w:rPr>
                <w:rFonts w:ascii="Segoe UI Symbol" w:eastAsia="Segoe UI Symbol" w:hAnsi="Segoe UI Symbol" w:cs="Segoe UI Symbol"/>
              </w:rPr>
              <w:t>•</w:t>
            </w:r>
            <w:r>
              <w:rPr>
                <w:sz w:val="24"/>
              </w:rPr>
              <w:t xml:space="preserve">  </w:t>
            </w:r>
            <w:r>
              <w:rPr>
                <w:rFonts w:ascii="Arial" w:eastAsia="Arial" w:hAnsi="Arial" w:cs="Arial"/>
              </w:rPr>
              <w:t>PROCEDIMIENTO:</w:t>
            </w:r>
            <w:r>
              <w:tab/>
            </w:r>
            <w:r>
              <w:fldChar w:fldCharType="begin"/>
            </w:r>
            <w:r>
              <w:instrText>PAGEREF _Toc56605 \h</w:instrText>
            </w:r>
            <w:r>
              <w:fldChar w:fldCharType="separate"/>
            </w:r>
            <w:r w:rsidR="00F4557F">
              <w:rPr>
                <w:noProof/>
              </w:rPr>
              <w:t>25</w:t>
            </w:r>
            <w:r>
              <w:fldChar w:fldCharType="end"/>
            </w:r>
          </w:hyperlink>
        </w:p>
        <w:p w14:paraId="0A8EF44A" w14:textId="27734922" w:rsidR="00F81DD0" w:rsidRDefault="00056CCA">
          <w:pPr>
            <w:pStyle w:val="TDC2"/>
            <w:tabs>
              <w:tab w:val="right" w:leader="dot" w:pos="10227"/>
            </w:tabs>
          </w:pPr>
          <w:hyperlink w:anchor="_Toc56606">
            <w:r>
              <w:rPr>
                <w:rFonts w:ascii="Arial" w:eastAsia="Arial" w:hAnsi="Arial" w:cs="Arial"/>
              </w:rPr>
              <w:t>2.19 PROTOCOLO DE SALIDAS PEDAGÓGICAS</w:t>
            </w:r>
            <w:r>
              <w:tab/>
            </w:r>
            <w:r>
              <w:fldChar w:fldCharType="begin"/>
            </w:r>
            <w:r>
              <w:instrText>PAGEREF _Toc56606 \h</w:instrText>
            </w:r>
            <w:r>
              <w:fldChar w:fldCharType="separate"/>
            </w:r>
            <w:r w:rsidR="00F4557F">
              <w:rPr>
                <w:noProof/>
              </w:rPr>
              <w:t>25</w:t>
            </w:r>
            <w:r>
              <w:fldChar w:fldCharType="end"/>
            </w:r>
          </w:hyperlink>
        </w:p>
        <w:p w14:paraId="293E7FBE" w14:textId="258A2005" w:rsidR="00F81DD0" w:rsidRDefault="00056CCA">
          <w:pPr>
            <w:pStyle w:val="TDC5"/>
            <w:tabs>
              <w:tab w:val="right" w:leader="dot" w:pos="10227"/>
            </w:tabs>
          </w:pPr>
          <w:hyperlink w:anchor="_Toc56607">
            <w:r>
              <w:rPr>
                <w:rFonts w:ascii="Arial" w:eastAsia="Arial" w:hAnsi="Arial" w:cs="Arial"/>
              </w:rPr>
              <w:t>Medidas de seguridad:</w:t>
            </w:r>
            <w:r>
              <w:tab/>
            </w:r>
            <w:r>
              <w:fldChar w:fldCharType="begin"/>
            </w:r>
            <w:r>
              <w:instrText>PAGEREF _Toc56607 \h</w:instrText>
            </w:r>
            <w:r>
              <w:fldChar w:fldCharType="separate"/>
            </w:r>
            <w:r w:rsidR="00F4557F">
              <w:rPr>
                <w:noProof/>
              </w:rPr>
              <w:t>25</w:t>
            </w:r>
            <w:r>
              <w:fldChar w:fldCharType="end"/>
            </w:r>
          </w:hyperlink>
        </w:p>
        <w:p w14:paraId="5DB77317" w14:textId="461F1C5E" w:rsidR="00F81DD0" w:rsidRDefault="00056CCA">
          <w:pPr>
            <w:pStyle w:val="TDC2"/>
            <w:tabs>
              <w:tab w:val="right" w:leader="dot" w:pos="10227"/>
            </w:tabs>
          </w:pPr>
          <w:hyperlink w:anchor="_Toc56608">
            <w:r>
              <w:rPr>
                <w:rFonts w:ascii="Arial" w:eastAsia="Arial" w:hAnsi="Arial" w:cs="Arial"/>
                <w:b/>
              </w:rPr>
              <w:t>2.21 PROTOCOLO POR DESREGULACIÓN EMOCIONAL Y CONDUCTUAL (D.E.C.)</w:t>
            </w:r>
            <w:r>
              <w:tab/>
            </w:r>
            <w:r>
              <w:fldChar w:fldCharType="begin"/>
            </w:r>
            <w:r>
              <w:instrText>PAGEREF _Toc56608 \h</w:instrText>
            </w:r>
            <w:r>
              <w:fldChar w:fldCharType="separate"/>
            </w:r>
            <w:r w:rsidR="00F4557F">
              <w:rPr>
                <w:noProof/>
              </w:rPr>
              <w:t>26</w:t>
            </w:r>
            <w:r>
              <w:fldChar w:fldCharType="end"/>
            </w:r>
          </w:hyperlink>
        </w:p>
        <w:p w14:paraId="61C715BE" w14:textId="5E9F9E4B" w:rsidR="00F81DD0" w:rsidRDefault="00056CCA">
          <w:pPr>
            <w:pStyle w:val="TDC5"/>
            <w:tabs>
              <w:tab w:val="right" w:leader="dot" w:pos="10227"/>
            </w:tabs>
          </w:pPr>
          <w:hyperlink w:anchor="_Toc56609">
            <w:r>
              <w:rPr>
                <w:rFonts w:ascii="Arial" w:eastAsia="Arial" w:hAnsi="Arial" w:cs="Arial"/>
              </w:rPr>
              <w:t>1. Definición de Desregulación Emocional y Conductual (DEC)</w:t>
            </w:r>
            <w:r>
              <w:tab/>
            </w:r>
            <w:r>
              <w:fldChar w:fldCharType="begin"/>
            </w:r>
            <w:r>
              <w:instrText>PAGEREF _Toc56609 \h</w:instrText>
            </w:r>
            <w:r>
              <w:fldChar w:fldCharType="separate"/>
            </w:r>
            <w:r w:rsidR="00F4557F">
              <w:rPr>
                <w:noProof/>
              </w:rPr>
              <w:t>26</w:t>
            </w:r>
            <w:r>
              <w:fldChar w:fldCharType="end"/>
            </w:r>
          </w:hyperlink>
        </w:p>
        <w:p w14:paraId="2D99F271" w14:textId="0FB432CF" w:rsidR="00F81DD0" w:rsidRDefault="00056CCA">
          <w:pPr>
            <w:pStyle w:val="TDC5"/>
            <w:tabs>
              <w:tab w:val="right" w:leader="dot" w:pos="10227"/>
            </w:tabs>
          </w:pPr>
          <w:hyperlink w:anchor="_Toc56610">
            <w:r>
              <w:rPr>
                <w:rFonts w:ascii="Arial" w:eastAsia="Arial" w:hAnsi="Arial" w:cs="Arial"/>
              </w:rPr>
              <w:t xml:space="preserve">2. </w:t>
            </w:r>
            <w:r>
              <w:rPr>
                <w:rFonts w:ascii="Arial" w:eastAsia="Arial" w:hAnsi="Arial" w:cs="Arial"/>
                <w:b/>
              </w:rPr>
              <w:t>Consideraciones generales</w:t>
            </w:r>
            <w:r>
              <w:tab/>
            </w:r>
            <w:r>
              <w:fldChar w:fldCharType="begin"/>
            </w:r>
            <w:r>
              <w:instrText>PAGEREF _Toc56610 \h</w:instrText>
            </w:r>
            <w:r>
              <w:fldChar w:fldCharType="separate"/>
            </w:r>
            <w:r w:rsidR="00F4557F">
              <w:rPr>
                <w:noProof/>
              </w:rPr>
              <w:t>27</w:t>
            </w:r>
            <w:r>
              <w:fldChar w:fldCharType="end"/>
            </w:r>
          </w:hyperlink>
        </w:p>
        <w:p w14:paraId="05F6996B" w14:textId="223C7E57" w:rsidR="00F81DD0" w:rsidRDefault="00056CCA">
          <w:pPr>
            <w:pStyle w:val="TDC5"/>
            <w:tabs>
              <w:tab w:val="right" w:leader="dot" w:pos="10227"/>
            </w:tabs>
          </w:pPr>
          <w:hyperlink w:anchor="_Toc56611">
            <w:r>
              <w:rPr>
                <w:rFonts w:ascii="Arial" w:eastAsia="Arial" w:hAnsi="Arial" w:cs="Arial"/>
              </w:rPr>
              <w:t xml:space="preserve">3. </w:t>
            </w:r>
            <w:r>
              <w:rPr>
                <w:rFonts w:ascii="Arial" w:eastAsia="Arial" w:hAnsi="Arial" w:cs="Arial"/>
                <w:b/>
              </w:rPr>
              <w:t>Regulación emocional</w:t>
            </w:r>
            <w:r>
              <w:tab/>
            </w:r>
            <w:r>
              <w:fldChar w:fldCharType="begin"/>
            </w:r>
            <w:r>
              <w:instrText>PAGEREF _Toc56611 \h</w:instrText>
            </w:r>
            <w:r>
              <w:fldChar w:fldCharType="separate"/>
            </w:r>
            <w:r w:rsidR="00F4557F">
              <w:rPr>
                <w:noProof/>
              </w:rPr>
              <w:t>27</w:t>
            </w:r>
            <w:r>
              <w:fldChar w:fldCharType="end"/>
            </w:r>
          </w:hyperlink>
        </w:p>
        <w:p w14:paraId="60685278" w14:textId="56B6B7DA" w:rsidR="00F81DD0" w:rsidRDefault="00056CCA">
          <w:pPr>
            <w:pStyle w:val="TDC5"/>
            <w:tabs>
              <w:tab w:val="right" w:leader="dot" w:pos="10227"/>
            </w:tabs>
          </w:pPr>
          <w:hyperlink w:anchor="_Toc56612">
            <w:r>
              <w:rPr>
                <w:rFonts w:ascii="Arial" w:eastAsia="Arial" w:hAnsi="Arial" w:cs="Arial"/>
              </w:rPr>
              <w:t>4. Factores asociados a la desregulación</w:t>
            </w:r>
            <w:r>
              <w:tab/>
            </w:r>
            <w:r>
              <w:fldChar w:fldCharType="begin"/>
            </w:r>
            <w:r>
              <w:instrText>PAGEREF _Toc56612 \h</w:instrText>
            </w:r>
            <w:r>
              <w:fldChar w:fldCharType="separate"/>
            </w:r>
            <w:r w:rsidR="00F4557F">
              <w:rPr>
                <w:noProof/>
              </w:rPr>
              <w:t>27</w:t>
            </w:r>
            <w:r>
              <w:fldChar w:fldCharType="end"/>
            </w:r>
          </w:hyperlink>
        </w:p>
        <w:p w14:paraId="1D30B311" w14:textId="444A1860" w:rsidR="00F81DD0" w:rsidRDefault="00056CCA">
          <w:pPr>
            <w:pStyle w:val="TDC5"/>
            <w:tabs>
              <w:tab w:val="right" w:leader="dot" w:pos="10227"/>
            </w:tabs>
          </w:pPr>
          <w:hyperlink w:anchor="_Toc56613">
            <w:r>
              <w:rPr>
                <w:rFonts w:ascii="Arial" w:eastAsia="Arial" w:hAnsi="Arial" w:cs="Arial"/>
              </w:rPr>
              <w:t xml:space="preserve">1. </w:t>
            </w:r>
            <w:r>
              <w:rPr>
                <w:rFonts w:ascii="Arial" w:eastAsia="Arial" w:hAnsi="Arial" w:cs="Arial"/>
                <w:b/>
              </w:rPr>
              <w:t>Coherencia entre protocolos y reglamentos internos</w:t>
            </w:r>
            <w:r>
              <w:tab/>
            </w:r>
            <w:r>
              <w:fldChar w:fldCharType="begin"/>
            </w:r>
            <w:r>
              <w:instrText>PAGEREF _Toc56613 \h</w:instrText>
            </w:r>
            <w:r>
              <w:fldChar w:fldCharType="separate"/>
            </w:r>
            <w:r w:rsidR="00F4557F">
              <w:rPr>
                <w:noProof/>
              </w:rPr>
              <w:t>27</w:t>
            </w:r>
            <w:r>
              <w:fldChar w:fldCharType="end"/>
            </w:r>
          </w:hyperlink>
        </w:p>
        <w:p w14:paraId="7052551C" w14:textId="38C5C30F" w:rsidR="00F81DD0" w:rsidRDefault="00056CCA">
          <w:pPr>
            <w:pStyle w:val="TDC5"/>
            <w:tabs>
              <w:tab w:val="right" w:leader="dot" w:pos="10227"/>
            </w:tabs>
          </w:pPr>
          <w:hyperlink w:anchor="_Toc56614">
            <w:r>
              <w:rPr>
                <w:rFonts w:ascii="Arial" w:eastAsia="Arial" w:hAnsi="Arial" w:cs="Arial"/>
              </w:rPr>
              <w:t>2.</w:t>
            </w:r>
            <w:r>
              <w:rPr>
                <w:rFonts w:ascii="Arial" w:eastAsia="Arial" w:hAnsi="Arial" w:cs="Arial"/>
                <w:b/>
              </w:rPr>
              <w:t xml:space="preserve"> Prevención</w:t>
            </w:r>
            <w:r>
              <w:tab/>
            </w:r>
            <w:r>
              <w:fldChar w:fldCharType="begin"/>
            </w:r>
            <w:r>
              <w:instrText>PAGEREF _Toc56614 \h</w:instrText>
            </w:r>
            <w:r>
              <w:fldChar w:fldCharType="separate"/>
            </w:r>
            <w:r w:rsidR="00F4557F">
              <w:rPr>
                <w:noProof/>
              </w:rPr>
              <w:t>28</w:t>
            </w:r>
            <w:r>
              <w:fldChar w:fldCharType="end"/>
            </w:r>
          </w:hyperlink>
        </w:p>
        <w:p w14:paraId="21980D62" w14:textId="3D08C9C1" w:rsidR="00F81DD0" w:rsidRDefault="00056CCA">
          <w:pPr>
            <w:pStyle w:val="TDC1"/>
            <w:tabs>
              <w:tab w:val="right" w:leader="dot" w:pos="10227"/>
            </w:tabs>
          </w:pPr>
          <w:hyperlink w:anchor="_Toc56615">
            <w:r>
              <w:rPr>
                <w:rFonts w:ascii="Arial" w:eastAsia="Arial" w:hAnsi="Arial" w:cs="Arial"/>
                <w:b/>
              </w:rPr>
              <w:t>5. Características del personal a cargo en etapas 2 y 3 de DEC</w:t>
            </w:r>
            <w:r>
              <w:tab/>
            </w:r>
            <w:r>
              <w:fldChar w:fldCharType="begin"/>
            </w:r>
            <w:r>
              <w:instrText>PAGEREF _Toc56615 \h</w:instrText>
            </w:r>
            <w:r>
              <w:fldChar w:fldCharType="separate"/>
            </w:r>
            <w:r w:rsidR="00F4557F">
              <w:rPr>
                <w:noProof/>
              </w:rPr>
              <w:t>29</w:t>
            </w:r>
            <w:r>
              <w:fldChar w:fldCharType="end"/>
            </w:r>
          </w:hyperlink>
        </w:p>
        <w:p w14:paraId="614625F7" w14:textId="0D7C1215" w:rsidR="00F81DD0" w:rsidRDefault="00056CCA">
          <w:pPr>
            <w:pStyle w:val="TDC1"/>
            <w:tabs>
              <w:tab w:val="right" w:leader="dot" w:pos="10227"/>
            </w:tabs>
          </w:pPr>
          <w:hyperlink w:anchor="_Toc56616">
            <w:r>
              <w:rPr>
                <w:rFonts w:ascii="Arial" w:eastAsia="Arial" w:hAnsi="Arial" w:cs="Arial"/>
                <w:b/>
              </w:rPr>
              <w:t>6. Información a la familia y apoderado/a (etapas 2 y 3)</w:t>
            </w:r>
            <w:r>
              <w:tab/>
            </w:r>
            <w:r>
              <w:fldChar w:fldCharType="begin"/>
            </w:r>
            <w:r>
              <w:instrText>PAGEREF _Toc56616 \h</w:instrText>
            </w:r>
            <w:r>
              <w:fldChar w:fldCharType="separate"/>
            </w:r>
            <w:r w:rsidR="00F4557F">
              <w:rPr>
                <w:noProof/>
              </w:rPr>
              <w:t>29</w:t>
            </w:r>
            <w:r>
              <w:fldChar w:fldCharType="end"/>
            </w:r>
          </w:hyperlink>
        </w:p>
        <w:p w14:paraId="5B2B6BDD" w14:textId="66D3FEF4" w:rsidR="00F81DD0" w:rsidRDefault="00056CCA">
          <w:pPr>
            <w:pStyle w:val="TDC1"/>
            <w:tabs>
              <w:tab w:val="right" w:leader="dot" w:pos="10227"/>
            </w:tabs>
          </w:pPr>
          <w:hyperlink w:anchor="_Toc56617">
            <w:r>
              <w:rPr>
                <w:rFonts w:ascii="Arial" w:eastAsia="Arial" w:hAnsi="Arial" w:cs="Arial"/>
                <w:b/>
              </w:rPr>
              <w:t>7. Procedimiento ante episodios prolongados de desregulación</w:t>
            </w:r>
            <w:r>
              <w:tab/>
            </w:r>
            <w:r>
              <w:fldChar w:fldCharType="begin"/>
            </w:r>
            <w:r>
              <w:instrText>PAGEREF _Toc56617 \h</w:instrText>
            </w:r>
            <w:r>
              <w:fldChar w:fldCharType="separate"/>
            </w:r>
            <w:r w:rsidR="00F4557F">
              <w:rPr>
                <w:noProof/>
              </w:rPr>
              <w:t>30</w:t>
            </w:r>
            <w:r>
              <w:fldChar w:fldCharType="end"/>
            </w:r>
          </w:hyperlink>
        </w:p>
        <w:p w14:paraId="2BD5F625" w14:textId="16C0C294" w:rsidR="00F81DD0" w:rsidRDefault="00056CCA">
          <w:pPr>
            <w:pStyle w:val="TDC2"/>
            <w:tabs>
              <w:tab w:val="right" w:leader="dot" w:pos="10227"/>
            </w:tabs>
          </w:pPr>
          <w:hyperlink w:anchor="_Toc56618">
            <w:r>
              <w:rPr>
                <w:rFonts w:ascii="Arial" w:eastAsia="Arial" w:hAnsi="Arial" w:cs="Arial"/>
                <w:b/>
              </w:rPr>
              <w:t>2.21 PROTOCOLO DE REGULACIÓN DEL USO DE DISPOSITIVOS MÓVILES – LEY N° 21.801</w:t>
            </w:r>
            <w:r>
              <w:tab/>
            </w:r>
            <w:r>
              <w:fldChar w:fldCharType="begin"/>
            </w:r>
            <w:r>
              <w:instrText>PAGEREF _Toc56618 \h</w:instrText>
            </w:r>
            <w:r>
              <w:fldChar w:fldCharType="separate"/>
            </w:r>
            <w:r w:rsidR="00F4557F">
              <w:rPr>
                <w:noProof/>
              </w:rPr>
              <w:t>34</w:t>
            </w:r>
            <w:r>
              <w:fldChar w:fldCharType="end"/>
            </w:r>
          </w:hyperlink>
        </w:p>
        <w:p w14:paraId="4A50C2C1" w14:textId="0E80ADC9" w:rsidR="00F81DD0" w:rsidRDefault="00056CCA">
          <w:pPr>
            <w:pStyle w:val="TDC5"/>
            <w:tabs>
              <w:tab w:val="right" w:leader="dot" w:pos="10227"/>
            </w:tabs>
          </w:pPr>
          <w:hyperlink w:anchor="_Toc56619">
            <w:r>
              <w:rPr>
                <w:rFonts w:ascii="Arial" w:eastAsia="Arial" w:hAnsi="Arial" w:cs="Arial"/>
              </w:rPr>
              <w:t>Definición:</w:t>
            </w:r>
            <w:r>
              <w:tab/>
            </w:r>
            <w:r>
              <w:fldChar w:fldCharType="begin"/>
            </w:r>
            <w:r>
              <w:instrText>PAGEREF _Toc56619 \h</w:instrText>
            </w:r>
            <w:r>
              <w:fldChar w:fldCharType="separate"/>
            </w:r>
            <w:r w:rsidR="00F4557F">
              <w:rPr>
                <w:noProof/>
              </w:rPr>
              <w:t>34</w:t>
            </w:r>
            <w:r>
              <w:fldChar w:fldCharType="end"/>
            </w:r>
          </w:hyperlink>
        </w:p>
        <w:p w14:paraId="174C53BC" w14:textId="4B69EF7F" w:rsidR="00F81DD0" w:rsidRDefault="00056CCA">
          <w:pPr>
            <w:pStyle w:val="TDC5"/>
            <w:tabs>
              <w:tab w:val="right" w:leader="dot" w:pos="10227"/>
            </w:tabs>
          </w:pPr>
          <w:hyperlink w:anchor="_Toc56620">
            <w:r>
              <w:rPr>
                <w:rFonts w:ascii="Arial" w:eastAsia="Arial" w:hAnsi="Arial" w:cs="Arial"/>
              </w:rPr>
              <w:t>Alcance de la medida:</w:t>
            </w:r>
            <w:r>
              <w:tab/>
            </w:r>
            <w:r>
              <w:fldChar w:fldCharType="begin"/>
            </w:r>
            <w:r>
              <w:instrText>PAGEREF _Toc56620 \h</w:instrText>
            </w:r>
            <w:r>
              <w:fldChar w:fldCharType="separate"/>
            </w:r>
            <w:r w:rsidR="00F4557F">
              <w:rPr>
                <w:noProof/>
              </w:rPr>
              <w:t>35</w:t>
            </w:r>
            <w:r>
              <w:fldChar w:fldCharType="end"/>
            </w:r>
          </w:hyperlink>
        </w:p>
        <w:p w14:paraId="6635232B" w14:textId="6F481B6B" w:rsidR="00F81DD0" w:rsidRDefault="00056CCA">
          <w:pPr>
            <w:pStyle w:val="TDC3"/>
            <w:tabs>
              <w:tab w:val="right" w:leader="dot" w:pos="10227"/>
            </w:tabs>
          </w:pPr>
          <w:hyperlink w:anchor="_Toc56621">
            <w:r>
              <w:rPr>
                <w:rFonts w:ascii="Arial" w:eastAsia="Arial" w:hAnsi="Arial" w:cs="Arial"/>
                <w:b/>
              </w:rPr>
              <w:t>Excepciones</w:t>
            </w:r>
            <w:r>
              <w:tab/>
            </w:r>
            <w:r>
              <w:fldChar w:fldCharType="begin"/>
            </w:r>
            <w:r>
              <w:instrText>PAGEREF _Toc56621 \h</w:instrText>
            </w:r>
            <w:r>
              <w:fldChar w:fldCharType="separate"/>
            </w:r>
            <w:r w:rsidR="00F4557F">
              <w:rPr>
                <w:noProof/>
              </w:rPr>
              <w:t>35</w:t>
            </w:r>
            <w:r>
              <w:fldChar w:fldCharType="end"/>
            </w:r>
          </w:hyperlink>
        </w:p>
        <w:p w14:paraId="1F931A97" w14:textId="03646F54" w:rsidR="00F81DD0" w:rsidRDefault="00056CCA">
          <w:pPr>
            <w:pStyle w:val="TDC5"/>
            <w:tabs>
              <w:tab w:val="right" w:leader="dot" w:pos="10227"/>
            </w:tabs>
          </w:pPr>
          <w:hyperlink w:anchor="_Toc56622">
            <w:r>
              <w:rPr>
                <w:rFonts w:ascii="Arial" w:eastAsia="Arial" w:hAnsi="Arial" w:cs="Arial"/>
              </w:rPr>
              <w:t>1. Estudiantes con Necesidades Educativas Especiales (N.E.E.)</w:t>
            </w:r>
            <w:r>
              <w:tab/>
            </w:r>
            <w:r>
              <w:fldChar w:fldCharType="begin"/>
            </w:r>
            <w:r>
              <w:instrText>PAGEREF _Toc56622 \h</w:instrText>
            </w:r>
            <w:r>
              <w:fldChar w:fldCharType="separate"/>
            </w:r>
            <w:r w:rsidR="00F4557F">
              <w:rPr>
                <w:noProof/>
              </w:rPr>
              <w:t>35</w:t>
            </w:r>
            <w:r>
              <w:fldChar w:fldCharType="end"/>
            </w:r>
          </w:hyperlink>
        </w:p>
        <w:p w14:paraId="696FD0E5" w14:textId="534901FD" w:rsidR="00F81DD0" w:rsidRDefault="00056CCA">
          <w:pPr>
            <w:pStyle w:val="TDC5"/>
            <w:tabs>
              <w:tab w:val="right" w:leader="dot" w:pos="10227"/>
            </w:tabs>
          </w:pPr>
          <w:hyperlink w:anchor="_Toc56623">
            <w:r>
              <w:rPr>
                <w:rFonts w:ascii="Arial" w:eastAsia="Arial" w:hAnsi="Arial" w:cs="Arial"/>
                <w:b/>
              </w:rPr>
              <w:t>2. Estudiantes con condiciones de salud</w:t>
            </w:r>
            <w:r>
              <w:tab/>
            </w:r>
            <w:r>
              <w:fldChar w:fldCharType="begin"/>
            </w:r>
            <w:r>
              <w:instrText>PAGEREF _Toc56623 \h</w:instrText>
            </w:r>
            <w:r>
              <w:fldChar w:fldCharType="separate"/>
            </w:r>
            <w:r w:rsidR="00F4557F">
              <w:rPr>
                <w:noProof/>
              </w:rPr>
              <w:t>35</w:t>
            </w:r>
            <w:r>
              <w:fldChar w:fldCharType="end"/>
            </w:r>
          </w:hyperlink>
        </w:p>
        <w:p w14:paraId="01ADCA52" w14:textId="12472D23" w:rsidR="00F81DD0" w:rsidRDefault="00056CCA">
          <w:pPr>
            <w:pStyle w:val="TDC1"/>
            <w:tabs>
              <w:tab w:val="right" w:leader="dot" w:pos="10227"/>
            </w:tabs>
          </w:pPr>
          <w:hyperlink w:anchor="_Toc56624">
            <w:r>
              <w:rPr>
                <w:rFonts w:ascii="Arial" w:eastAsia="Arial" w:hAnsi="Arial" w:cs="Arial"/>
                <w:b/>
              </w:rPr>
              <w:t>PERSONAL DEL ESTABLECIMIENTO</w:t>
            </w:r>
            <w:r>
              <w:tab/>
            </w:r>
            <w:r>
              <w:fldChar w:fldCharType="begin"/>
            </w:r>
            <w:r>
              <w:instrText>PAGEREF _Toc56624 \h</w:instrText>
            </w:r>
            <w:r>
              <w:fldChar w:fldCharType="separate"/>
            </w:r>
            <w:r w:rsidR="00F4557F">
              <w:rPr>
                <w:noProof/>
              </w:rPr>
              <w:t>36</w:t>
            </w:r>
            <w:r>
              <w:fldChar w:fldCharType="end"/>
            </w:r>
          </w:hyperlink>
        </w:p>
        <w:p w14:paraId="03375933" w14:textId="12D451A8" w:rsidR="00F81DD0" w:rsidRDefault="00056CCA">
          <w:pPr>
            <w:pStyle w:val="TDC5"/>
            <w:tabs>
              <w:tab w:val="right" w:leader="dot" w:pos="10227"/>
            </w:tabs>
          </w:pPr>
          <w:hyperlink w:anchor="_Toc56625">
            <w:r>
              <w:rPr>
                <w:rFonts w:ascii="Arial" w:eastAsia="Arial" w:hAnsi="Arial" w:cs="Arial"/>
              </w:rPr>
              <w:t>Condiciones para su uso:</w:t>
            </w:r>
            <w:r>
              <w:tab/>
            </w:r>
            <w:r>
              <w:fldChar w:fldCharType="begin"/>
            </w:r>
            <w:r>
              <w:instrText>PAGEREF _Toc56625 \h</w:instrText>
            </w:r>
            <w:r>
              <w:fldChar w:fldCharType="separate"/>
            </w:r>
            <w:r w:rsidR="00F4557F">
              <w:rPr>
                <w:noProof/>
              </w:rPr>
              <w:t>36</w:t>
            </w:r>
            <w:r>
              <w:fldChar w:fldCharType="end"/>
            </w:r>
          </w:hyperlink>
        </w:p>
        <w:p w14:paraId="7D65AFD9" w14:textId="122CBD2A" w:rsidR="00F81DD0" w:rsidRDefault="00056CCA">
          <w:pPr>
            <w:pStyle w:val="TDC3"/>
            <w:tabs>
              <w:tab w:val="right" w:leader="dot" w:pos="10227"/>
            </w:tabs>
          </w:pPr>
          <w:hyperlink w:anchor="_Toc56626">
            <w:r>
              <w:rPr>
                <w:rFonts w:ascii="Arial" w:eastAsia="Arial" w:hAnsi="Arial" w:cs="Arial"/>
                <w:b/>
              </w:rPr>
              <w:t>Alcance del uso</w:t>
            </w:r>
            <w:r>
              <w:tab/>
            </w:r>
            <w:r>
              <w:fldChar w:fldCharType="begin"/>
            </w:r>
            <w:r>
              <w:instrText>PAGEREF _Toc56626 \h</w:instrText>
            </w:r>
            <w:r>
              <w:fldChar w:fldCharType="separate"/>
            </w:r>
            <w:r w:rsidR="00F4557F">
              <w:rPr>
                <w:noProof/>
              </w:rPr>
              <w:t>36</w:t>
            </w:r>
            <w:r>
              <w:fldChar w:fldCharType="end"/>
            </w:r>
          </w:hyperlink>
        </w:p>
        <w:p w14:paraId="4118231F" w14:textId="134CDEE2" w:rsidR="00F81DD0" w:rsidRDefault="00056CCA">
          <w:pPr>
            <w:pStyle w:val="TDC3"/>
            <w:tabs>
              <w:tab w:val="right" w:leader="dot" w:pos="10227"/>
            </w:tabs>
          </w:pPr>
          <w:hyperlink w:anchor="_Toc56627">
            <w:r>
              <w:rPr>
                <w:rFonts w:ascii="Arial" w:eastAsia="Arial" w:hAnsi="Arial" w:cs="Arial"/>
                <w:b/>
              </w:rPr>
              <w:t>Ejemplos de uso pedagógico</w:t>
            </w:r>
            <w:r>
              <w:tab/>
            </w:r>
            <w:r>
              <w:fldChar w:fldCharType="begin"/>
            </w:r>
            <w:r>
              <w:instrText>PAGEREF _Toc56627 \h</w:instrText>
            </w:r>
            <w:r>
              <w:fldChar w:fldCharType="separate"/>
            </w:r>
            <w:r w:rsidR="00F4557F">
              <w:rPr>
                <w:noProof/>
              </w:rPr>
              <w:t>37</w:t>
            </w:r>
            <w:r>
              <w:fldChar w:fldCharType="end"/>
            </w:r>
          </w:hyperlink>
        </w:p>
        <w:p w14:paraId="560821DE" w14:textId="7154D216" w:rsidR="00F81DD0" w:rsidRDefault="00056CCA">
          <w:pPr>
            <w:pStyle w:val="TDC3"/>
            <w:tabs>
              <w:tab w:val="right" w:leader="dot" w:pos="10227"/>
            </w:tabs>
          </w:pPr>
          <w:hyperlink w:anchor="_Toc56628">
            <w:r>
              <w:rPr>
                <w:rFonts w:ascii="Arial" w:eastAsia="Arial" w:hAnsi="Arial" w:cs="Arial"/>
                <w:b/>
              </w:rPr>
              <w:t>Uso de evidencias</w:t>
            </w:r>
            <w:r>
              <w:tab/>
            </w:r>
            <w:r>
              <w:fldChar w:fldCharType="begin"/>
            </w:r>
            <w:r>
              <w:instrText>PAGEREF _Toc56628 \h</w:instrText>
            </w:r>
            <w:r>
              <w:fldChar w:fldCharType="separate"/>
            </w:r>
            <w:r w:rsidR="00F4557F">
              <w:rPr>
                <w:noProof/>
              </w:rPr>
              <w:t>37</w:t>
            </w:r>
            <w:r>
              <w:fldChar w:fldCharType="end"/>
            </w:r>
          </w:hyperlink>
        </w:p>
        <w:p w14:paraId="1108380A" w14:textId="20E2B0D5" w:rsidR="00F81DD0" w:rsidRDefault="00056CCA">
          <w:pPr>
            <w:pStyle w:val="TDC1"/>
            <w:tabs>
              <w:tab w:val="right" w:leader="dot" w:pos="10227"/>
            </w:tabs>
          </w:pPr>
          <w:hyperlink w:anchor="_Toc56629">
            <w:r>
              <w:rPr>
                <w:rFonts w:ascii="Arial" w:eastAsia="Arial" w:hAnsi="Arial" w:cs="Arial"/>
                <w:b/>
              </w:rPr>
              <w:t>2. Uso de dispositivos móviles en situaciones excepcionales</w:t>
            </w:r>
            <w:r>
              <w:tab/>
            </w:r>
            <w:r>
              <w:fldChar w:fldCharType="begin"/>
            </w:r>
            <w:r>
              <w:instrText>PAGEREF _Toc56629 \h</w:instrText>
            </w:r>
            <w:r>
              <w:fldChar w:fldCharType="separate"/>
            </w:r>
            <w:r w:rsidR="00F4557F">
              <w:rPr>
                <w:noProof/>
              </w:rPr>
              <w:t>37</w:t>
            </w:r>
            <w:r>
              <w:fldChar w:fldCharType="end"/>
            </w:r>
          </w:hyperlink>
        </w:p>
        <w:p w14:paraId="035A8AD0" w14:textId="18C30DB9" w:rsidR="00F81DD0" w:rsidRDefault="00056CCA">
          <w:pPr>
            <w:pStyle w:val="TDC4"/>
            <w:tabs>
              <w:tab w:val="right" w:leader="dot" w:pos="10227"/>
            </w:tabs>
          </w:pPr>
          <w:hyperlink w:anchor="_Toc56630">
            <w:r>
              <w:rPr>
                <w:rFonts w:ascii="Arial" w:eastAsia="Arial" w:hAnsi="Arial" w:cs="Arial"/>
                <w:b/>
              </w:rPr>
              <w:t>2.1 Situaciones de desastre, emergencia o catástrofe</w:t>
            </w:r>
            <w:r>
              <w:tab/>
            </w:r>
            <w:r>
              <w:fldChar w:fldCharType="begin"/>
            </w:r>
            <w:r>
              <w:instrText>PAGEREF _Toc56630 \h</w:instrText>
            </w:r>
            <w:r>
              <w:fldChar w:fldCharType="separate"/>
            </w:r>
            <w:r w:rsidR="00F4557F">
              <w:rPr>
                <w:noProof/>
              </w:rPr>
              <w:t>37</w:t>
            </w:r>
            <w:r>
              <w:fldChar w:fldCharType="end"/>
            </w:r>
          </w:hyperlink>
        </w:p>
        <w:p w14:paraId="438C035C" w14:textId="2011FFED" w:rsidR="00F81DD0" w:rsidRDefault="00056CCA">
          <w:pPr>
            <w:pStyle w:val="TDC3"/>
            <w:tabs>
              <w:tab w:val="right" w:leader="dot" w:pos="10227"/>
            </w:tabs>
          </w:pPr>
          <w:hyperlink w:anchor="_Toc56631">
            <w:r>
              <w:rPr>
                <w:rFonts w:ascii="Arial" w:eastAsia="Arial" w:hAnsi="Arial" w:cs="Arial"/>
                <w:b/>
              </w:rPr>
              <w:t>3. Razones de seguridad personal o familiar del estudiante</w:t>
            </w:r>
            <w:r>
              <w:tab/>
            </w:r>
            <w:r>
              <w:fldChar w:fldCharType="begin"/>
            </w:r>
            <w:r>
              <w:instrText>PAGEREF _Toc56631 \h</w:instrText>
            </w:r>
            <w:r>
              <w:fldChar w:fldCharType="separate"/>
            </w:r>
            <w:r w:rsidR="00F4557F">
              <w:rPr>
                <w:noProof/>
              </w:rPr>
              <w:t>37</w:t>
            </w:r>
            <w:r>
              <w:fldChar w:fldCharType="end"/>
            </w:r>
          </w:hyperlink>
        </w:p>
        <w:p w14:paraId="6D69CA4B" w14:textId="5EDE4C6C" w:rsidR="00F81DD0" w:rsidRDefault="00056CCA">
          <w:pPr>
            <w:pStyle w:val="TDC5"/>
            <w:tabs>
              <w:tab w:val="right" w:leader="dot" w:pos="10227"/>
            </w:tabs>
          </w:pPr>
          <w:hyperlink w:anchor="_Toc56632">
            <w:r>
              <w:rPr>
                <w:rFonts w:ascii="Arial" w:eastAsia="Arial" w:hAnsi="Arial" w:cs="Arial"/>
              </w:rPr>
              <w:t>Condiciones:</w:t>
            </w:r>
            <w:r>
              <w:tab/>
            </w:r>
            <w:r>
              <w:fldChar w:fldCharType="begin"/>
            </w:r>
            <w:r>
              <w:instrText>PAGEREF _Toc56632 \h</w:instrText>
            </w:r>
            <w:r>
              <w:fldChar w:fldCharType="separate"/>
            </w:r>
            <w:r w:rsidR="00F4557F">
              <w:rPr>
                <w:noProof/>
              </w:rPr>
              <w:t>37</w:t>
            </w:r>
            <w:r>
              <w:fldChar w:fldCharType="end"/>
            </w:r>
          </w:hyperlink>
        </w:p>
        <w:p w14:paraId="0E829257" w14:textId="15A57867" w:rsidR="00F81DD0" w:rsidRDefault="00056CCA">
          <w:pPr>
            <w:pStyle w:val="TDC5"/>
            <w:tabs>
              <w:tab w:val="right" w:leader="dot" w:pos="10227"/>
            </w:tabs>
          </w:pPr>
          <w:hyperlink w:anchor="_Toc56633">
            <w:r>
              <w:rPr>
                <w:rFonts w:ascii="Arial" w:eastAsia="Arial" w:hAnsi="Arial" w:cs="Arial"/>
              </w:rPr>
              <w:t>Ejemplos:</w:t>
            </w:r>
            <w:r>
              <w:tab/>
            </w:r>
            <w:r>
              <w:fldChar w:fldCharType="begin"/>
            </w:r>
            <w:r>
              <w:instrText>PAGEREF _Toc56633 \h</w:instrText>
            </w:r>
            <w:r>
              <w:fldChar w:fldCharType="separate"/>
            </w:r>
            <w:r w:rsidR="00F4557F">
              <w:rPr>
                <w:noProof/>
              </w:rPr>
              <w:t>37</w:t>
            </w:r>
            <w:r>
              <w:fldChar w:fldCharType="end"/>
            </w:r>
          </w:hyperlink>
        </w:p>
        <w:p w14:paraId="4234C715" w14:textId="50A3841F" w:rsidR="00F81DD0" w:rsidRDefault="00056CCA">
          <w:pPr>
            <w:pStyle w:val="TDC1"/>
            <w:tabs>
              <w:tab w:val="right" w:leader="dot" w:pos="10227"/>
            </w:tabs>
          </w:pPr>
          <w:hyperlink w:anchor="_Toc56634">
            <w:r>
              <w:rPr>
                <w:rFonts w:ascii="Arial" w:eastAsia="Arial" w:hAnsi="Arial" w:cs="Arial"/>
                <w:b/>
              </w:rPr>
              <w:t>PADRE, MADRE O APODERADO</w:t>
            </w:r>
            <w:r>
              <w:tab/>
            </w:r>
            <w:r>
              <w:fldChar w:fldCharType="begin"/>
            </w:r>
            <w:r>
              <w:instrText>PAGEREF _Toc56634 \h</w:instrText>
            </w:r>
            <w:r>
              <w:fldChar w:fldCharType="separate"/>
            </w:r>
            <w:r w:rsidR="00F4557F">
              <w:rPr>
                <w:noProof/>
              </w:rPr>
              <w:t>38</w:t>
            </w:r>
            <w:r>
              <w:fldChar w:fldCharType="end"/>
            </w:r>
          </w:hyperlink>
        </w:p>
        <w:p w14:paraId="7DC6424C" w14:textId="77777777" w:rsidR="00F81DD0" w:rsidRDefault="00056CCA">
          <w:r>
            <w:fldChar w:fldCharType="end"/>
          </w:r>
        </w:p>
      </w:sdtContent>
    </w:sdt>
    <w:p w14:paraId="39EA5D5D" w14:textId="77777777" w:rsidR="00F81DD0" w:rsidRDefault="00056CCA">
      <w:pPr>
        <w:spacing w:after="180" w:line="259" w:lineRule="auto"/>
        <w:ind w:left="1327" w:right="0" w:firstLine="0"/>
        <w:jc w:val="left"/>
      </w:pPr>
      <w:r>
        <w:rPr>
          <w:b/>
          <w:sz w:val="22"/>
        </w:rPr>
        <w:t xml:space="preserve">  </w:t>
      </w:r>
    </w:p>
    <w:p w14:paraId="6F0C8715" w14:textId="77777777" w:rsidR="00F81DD0" w:rsidRDefault="00056CCA">
      <w:pPr>
        <w:spacing w:after="155" w:line="262" w:lineRule="auto"/>
        <w:ind w:left="1322" w:right="0"/>
        <w:jc w:val="left"/>
      </w:pPr>
      <w:r>
        <w:rPr>
          <w:b/>
          <w:sz w:val="22"/>
        </w:rPr>
        <w:t xml:space="preserve">2.21. </w:t>
      </w:r>
      <w:r>
        <w:rPr>
          <w:b/>
          <w:sz w:val="22"/>
        </w:rPr>
        <w:tab/>
        <w:t xml:space="preserve">PROTOCOLO </w:t>
      </w:r>
      <w:r>
        <w:rPr>
          <w:b/>
          <w:sz w:val="22"/>
        </w:rPr>
        <w:tab/>
        <w:t xml:space="preserve">POR </w:t>
      </w:r>
      <w:r>
        <w:rPr>
          <w:b/>
          <w:sz w:val="22"/>
        </w:rPr>
        <w:tab/>
        <w:t xml:space="preserve">DESREGULACIÓN </w:t>
      </w:r>
      <w:r>
        <w:rPr>
          <w:b/>
          <w:sz w:val="22"/>
        </w:rPr>
        <w:tab/>
        <w:t>EMOCIONAL   CONDUCTUAL……………………………………………………………………………</w:t>
      </w:r>
      <w:proofErr w:type="gramStart"/>
      <w:r>
        <w:rPr>
          <w:b/>
          <w:sz w:val="22"/>
        </w:rPr>
        <w:t>…….</w:t>
      </w:r>
      <w:proofErr w:type="gramEnd"/>
      <w:r>
        <w:rPr>
          <w:b/>
          <w:sz w:val="22"/>
        </w:rPr>
        <w:t>.………</w:t>
      </w:r>
      <w:r>
        <w:rPr>
          <w:sz w:val="22"/>
        </w:rPr>
        <w:t xml:space="preserve">37 </w:t>
      </w:r>
    </w:p>
    <w:p w14:paraId="4EA729B6" w14:textId="77777777" w:rsidR="00F81DD0" w:rsidRDefault="00056CCA">
      <w:pPr>
        <w:spacing w:after="178" w:line="259" w:lineRule="auto"/>
        <w:ind w:left="1327" w:right="0" w:firstLine="0"/>
        <w:jc w:val="left"/>
      </w:pPr>
      <w:r>
        <w:rPr>
          <w:sz w:val="22"/>
        </w:rPr>
        <w:t xml:space="preserve"> </w:t>
      </w:r>
    </w:p>
    <w:p w14:paraId="7DF81955" w14:textId="77777777" w:rsidR="00F81DD0" w:rsidRDefault="00056CCA">
      <w:pPr>
        <w:tabs>
          <w:tab w:val="center" w:pos="1527"/>
          <w:tab w:val="center" w:pos="6044"/>
        </w:tabs>
        <w:spacing w:after="163" w:line="262" w:lineRule="auto"/>
        <w:ind w:left="0" w:right="0" w:firstLine="0"/>
        <w:jc w:val="left"/>
      </w:pPr>
      <w:r>
        <w:rPr>
          <w:rFonts w:ascii="Calibri" w:eastAsia="Calibri" w:hAnsi="Calibri" w:cs="Calibri"/>
          <w:sz w:val="22"/>
        </w:rPr>
        <w:tab/>
      </w:r>
      <w:r>
        <w:rPr>
          <w:b/>
          <w:sz w:val="22"/>
        </w:rPr>
        <w:t xml:space="preserve"> 2.22 </w:t>
      </w:r>
      <w:r>
        <w:rPr>
          <w:b/>
          <w:sz w:val="22"/>
        </w:rPr>
        <w:tab/>
        <w:t>PROTOCOLO USO DE DISPOSITIVOS MOVILES – LEY 21.801</w:t>
      </w:r>
      <w:r>
        <w:rPr>
          <w:sz w:val="22"/>
        </w:rPr>
        <w:t xml:space="preserve"> </w:t>
      </w:r>
      <w:r>
        <w:rPr>
          <w:sz w:val="22"/>
        </w:rPr>
        <w:t>……………………………………</w:t>
      </w:r>
      <w:r>
        <w:rPr>
          <w:sz w:val="22"/>
        </w:rPr>
        <w:t xml:space="preserve">41 </w:t>
      </w:r>
    </w:p>
    <w:p w14:paraId="31F0D980" w14:textId="77777777" w:rsidR="00F81DD0" w:rsidRDefault="00056CCA">
      <w:pPr>
        <w:spacing w:after="161" w:line="259" w:lineRule="auto"/>
        <w:ind w:left="1327" w:right="0" w:firstLine="0"/>
        <w:jc w:val="left"/>
      </w:pPr>
      <w:r>
        <w:rPr>
          <w:sz w:val="22"/>
        </w:rPr>
        <w:t xml:space="preserve"> </w:t>
      </w:r>
    </w:p>
    <w:p w14:paraId="7FD4D4A5" w14:textId="77777777" w:rsidR="00F81DD0" w:rsidRDefault="00056CCA">
      <w:pPr>
        <w:spacing w:after="585" w:line="259" w:lineRule="auto"/>
        <w:ind w:left="1257" w:right="0" w:firstLine="0"/>
        <w:jc w:val="center"/>
      </w:pPr>
      <w:r>
        <w:rPr>
          <w:b/>
          <w:sz w:val="22"/>
        </w:rPr>
        <w:t xml:space="preserve"> </w:t>
      </w:r>
    </w:p>
    <w:p w14:paraId="22EEB348" w14:textId="77777777" w:rsidR="00F81DD0" w:rsidRDefault="00056CCA">
      <w:pPr>
        <w:spacing w:after="490" w:line="247" w:lineRule="auto"/>
        <w:ind w:left="1327" w:right="8850" w:firstLine="0"/>
        <w:jc w:val="left"/>
      </w:pPr>
      <w:r>
        <w:rPr>
          <w:b/>
          <w:sz w:val="22"/>
        </w:rPr>
        <w:t xml:space="preserve"> </w:t>
      </w:r>
      <w:r>
        <w:rPr>
          <w:rFonts w:ascii="Calibri" w:eastAsia="Calibri" w:hAnsi="Calibri" w:cs="Calibri"/>
          <w:sz w:val="22"/>
        </w:rPr>
        <w:t xml:space="preserve"> </w:t>
      </w:r>
    </w:p>
    <w:p w14:paraId="3A609604" w14:textId="77777777" w:rsidR="00F81DD0" w:rsidRDefault="00056CCA">
      <w:pPr>
        <w:spacing w:after="174" w:line="247" w:lineRule="auto"/>
        <w:ind w:left="1327" w:right="8850" w:firstLine="0"/>
        <w:jc w:val="left"/>
      </w:pPr>
      <w:r>
        <w:rPr>
          <w:b/>
          <w:sz w:val="22"/>
        </w:rPr>
        <w:t xml:space="preserve"> </w:t>
      </w:r>
      <w:r>
        <w:rPr>
          <w:rFonts w:ascii="Calibri" w:eastAsia="Calibri" w:hAnsi="Calibri" w:cs="Calibri"/>
          <w:sz w:val="22"/>
        </w:rPr>
        <w:t xml:space="preserve"> </w:t>
      </w:r>
    </w:p>
    <w:p w14:paraId="2667EE86"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7C3640B3"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485D11CE"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3580F290"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2EE65947"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55FBBFE6" w14:textId="77777777" w:rsidR="00F81DD0" w:rsidRDefault="00056CCA">
      <w:pPr>
        <w:spacing w:after="161" w:line="259" w:lineRule="auto"/>
        <w:ind w:left="1327" w:right="0" w:firstLine="0"/>
        <w:jc w:val="left"/>
      </w:pPr>
      <w:r>
        <w:rPr>
          <w:rFonts w:ascii="Calibri" w:eastAsia="Calibri" w:hAnsi="Calibri" w:cs="Calibri"/>
          <w:sz w:val="22"/>
        </w:rPr>
        <w:t xml:space="preserve"> </w:t>
      </w:r>
    </w:p>
    <w:p w14:paraId="35FDC2DB"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63291F67" w14:textId="77777777" w:rsidR="00F81DD0" w:rsidRDefault="00056CCA">
      <w:pPr>
        <w:spacing w:after="158" w:line="259" w:lineRule="auto"/>
        <w:ind w:left="1327" w:right="0" w:firstLine="0"/>
        <w:jc w:val="left"/>
      </w:pPr>
      <w:r>
        <w:rPr>
          <w:rFonts w:ascii="Calibri" w:eastAsia="Calibri" w:hAnsi="Calibri" w:cs="Calibri"/>
          <w:sz w:val="22"/>
        </w:rPr>
        <w:t xml:space="preserve"> </w:t>
      </w:r>
    </w:p>
    <w:p w14:paraId="3BA69613"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00D820B6"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7E6B965E" w14:textId="77777777" w:rsidR="00F81DD0" w:rsidRDefault="00056CCA">
      <w:pPr>
        <w:spacing w:after="0" w:line="259" w:lineRule="auto"/>
        <w:ind w:left="1327" w:right="0" w:firstLine="0"/>
        <w:jc w:val="left"/>
      </w:pPr>
      <w:r>
        <w:rPr>
          <w:rFonts w:ascii="Calibri" w:eastAsia="Calibri" w:hAnsi="Calibri" w:cs="Calibri"/>
          <w:sz w:val="22"/>
        </w:rPr>
        <w:t xml:space="preserve"> </w:t>
      </w:r>
    </w:p>
    <w:p w14:paraId="00749375" w14:textId="77777777" w:rsidR="00F81DD0" w:rsidRDefault="00056CCA">
      <w:pPr>
        <w:pStyle w:val="Ttulo1"/>
        <w:spacing w:after="254"/>
        <w:ind w:left="1322" w:right="107"/>
      </w:pPr>
      <w:bookmarkStart w:id="0" w:name="_Toc56554"/>
      <w:r>
        <w:t xml:space="preserve">PRESENTACION  </w:t>
      </w:r>
      <w:bookmarkEnd w:id="0"/>
    </w:p>
    <w:p w14:paraId="13499F89" w14:textId="77777777" w:rsidR="00F81DD0" w:rsidRDefault="00056CCA">
      <w:pPr>
        <w:ind w:right="113"/>
      </w:pPr>
      <w:r>
        <w:t xml:space="preserve">El Plan de Gestión de la Convivencia Escolar es una herramienta de gestión que orienta las acciones de la comunidad educativa para promover un ambiente basado en el respeto, el bienestar y el desarrollo integral de </w:t>
      </w:r>
      <w:proofErr w:type="gramStart"/>
      <w:r>
        <w:t>los niños y niñas</w:t>
      </w:r>
      <w:proofErr w:type="gramEnd"/>
      <w:r>
        <w:t xml:space="preserve">. Se sustenta en un enfoque formativo, preventivo e inclusivo, que favorece el desarrollo de habilidades socioemocionales y la resolución pacífica de conflictos. </w:t>
      </w:r>
    </w:p>
    <w:p w14:paraId="0A7A0ECF" w14:textId="77777777" w:rsidR="00F81DD0" w:rsidRDefault="00056CCA">
      <w:pPr>
        <w:ind w:right="113"/>
      </w:pPr>
      <w:r>
        <w:lastRenderedPageBreak/>
        <w:t xml:space="preserve">Este plan se inspira en la Ley sobre Violencia Escolar (Ley </w:t>
      </w:r>
      <w:proofErr w:type="spellStart"/>
      <w:r>
        <w:t>N°</w:t>
      </w:r>
      <w:proofErr w:type="spellEnd"/>
      <w:r>
        <w:t xml:space="preserve"> 20.536) y tiene como propósito fortalecer en la comunidad educativa la capacidad de reconocer y valorar a cada persona como un sujeto de derechos, con dignidad y diversidad, promoviendo el diálogo y la comunicación como herramientas fundamentales para la convivencia y la resolución de diferencias. </w:t>
      </w:r>
    </w:p>
    <w:p w14:paraId="0796D77C" w14:textId="77777777" w:rsidR="00F81DD0" w:rsidRDefault="00056CCA">
      <w:pPr>
        <w:ind w:right="113"/>
      </w:pPr>
      <w:r>
        <w:t xml:space="preserve">Como institución formadora, es fundamental orientar el quehacer educativo en coherencia con la misión y visión del establecimiento, resguardando el desarrollo integral de </w:t>
      </w:r>
      <w:proofErr w:type="gramStart"/>
      <w:r>
        <w:t>los niños y niñas</w:t>
      </w:r>
      <w:proofErr w:type="gramEnd"/>
      <w:r>
        <w:t xml:space="preserve">. Para ello, se establecen objetivos estratégicos, acciones, procedimientos y protocolos que permiten dar cumplimiento a las metas institucionales y fortalecer una convivencia escolar positiva. </w:t>
      </w:r>
    </w:p>
    <w:p w14:paraId="40D55553" w14:textId="77777777" w:rsidR="00F81DD0" w:rsidRDefault="00056CCA">
      <w:pPr>
        <w:spacing w:after="508"/>
        <w:ind w:right="113"/>
      </w:pPr>
      <w:r>
        <w:t xml:space="preserve">Todas las acciones contempladas en este plan se implementan resguardando el interés superior del niño y el respeto de sus derechos. </w:t>
      </w:r>
    </w:p>
    <w:p w14:paraId="533725DC" w14:textId="77777777" w:rsidR="00F81DD0" w:rsidRDefault="00056CCA">
      <w:pPr>
        <w:pStyle w:val="Ttulo1"/>
        <w:spacing w:after="11"/>
        <w:ind w:left="1322" w:right="107"/>
      </w:pPr>
      <w:bookmarkStart w:id="1" w:name="_Toc56555"/>
      <w:r>
        <w:t xml:space="preserve">Visión:  </w:t>
      </w:r>
      <w:bookmarkEnd w:id="1"/>
    </w:p>
    <w:p w14:paraId="05B43CD8" w14:textId="77777777" w:rsidR="00F81DD0" w:rsidRDefault="00056CCA">
      <w:pPr>
        <w:spacing w:after="535" w:line="254" w:lineRule="auto"/>
        <w:ind w:left="1327" w:right="123" w:firstLine="0"/>
      </w:pPr>
      <w:r>
        <w:rPr>
          <w:sz w:val="22"/>
        </w:rPr>
        <w:t>Ser reconocidos en la ciudad de La Unión, como una escuela de educación especial integral que incentive la inclusión brindando oportunidades a todos los estudiantes con necesidades educativas especiales de carácter transitorios y permanentes.</w:t>
      </w:r>
      <w:r>
        <w:rPr>
          <w:rFonts w:ascii="Calibri" w:eastAsia="Calibri" w:hAnsi="Calibri" w:cs="Calibri"/>
          <w:sz w:val="22"/>
        </w:rPr>
        <w:t xml:space="preserve"> </w:t>
      </w:r>
    </w:p>
    <w:p w14:paraId="6E8EEEBA" w14:textId="77777777" w:rsidR="00F81DD0" w:rsidRDefault="00056CCA">
      <w:pPr>
        <w:pStyle w:val="Ttulo1"/>
        <w:spacing w:after="11"/>
        <w:ind w:left="1322" w:right="107"/>
      </w:pPr>
      <w:bookmarkStart w:id="2" w:name="_Toc56556"/>
      <w:r>
        <w:t xml:space="preserve">Misión: </w:t>
      </w:r>
      <w:bookmarkEnd w:id="2"/>
    </w:p>
    <w:p w14:paraId="7C69419D" w14:textId="77777777" w:rsidR="00F81DD0" w:rsidRDefault="00056CCA">
      <w:pPr>
        <w:spacing w:after="527" w:line="249" w:lineRule="auto"/>
        <w:ind w:right="111"/>
      </w:pPr>
      <w:r>
        <w:rPr>
          <w:sz w:val="22"/>
        </w:rPr>
        <w:t>Somos un establecimiento que entregamos a los estudiantes aprendizajes significativos dentro de un ambiente humanizado y estimulante, formamos personas capaces de interactuar con su entorno que adquieren herramientas y habilidades lingüísticas, sociales y pedagógicas para enfrentarse a la vida</w:t>
      </w:r>
      <w:r>
        <w:rPr>
          <w:b/>
          <w:sz w:val="22"/>
        </w:rPr>
        <w:t xml:space="preserve">.  </w:t>
      </w:r>
      <w:r>
        <w:rPr>
          <w:sz w:val="22"/>
        </w:rPr>
        <w:t xml:space="preserve"> </w:t>
      </w:r>
    </w:p>
    <w:p w14:paraId="6D07218A" w14:textId="77777777" w:rsidR="00F81DD0" w:rsidRDefault="00056CCA">
      <w:pPr>
        <w:pStyle w:val="Ttulo1"/>
        <w:spacing w:after="11"/>
        <w:ind w:left="1322" w:right="107"/>
      </w:pPr>
      <w:bookmarkStart w:id="3" w:name="_Toc56557"/>
      <w:r>
        <w:t xml:space="preserve">PLAN DE GESTION DE LA CONVIVENCIA ESCOLAR 2026 </w:t>
      </w:r>
      <w:bookmarkEnd w:id="3"/>
    </w:p>
    <w:p w14:paraId="459E8E90" w14:textId="77777777" w:rsidR="00F81DD0" w:rsidRDefault="00056CCA">
      <w:pPr>
        <w:spacing w:after="538" w:line="359" w:lineRule="auto"/>
        <w:ind w:right="111"/>
      </w:pPr>
      <w:r>
        <w:rPr>
          <w:sz w:val="22"/>
        </w:rPr>
        <w:t xml:space="preserve">El Plan de Gestión de la Convivencia Escolar es un instrumento pedagógico que define las acciones que se desarrollarán durante el año académico, con el propósito de promover una convivencia escolar positiva en la comunidad educativa de la Escuela Especial de Estimulación e Integración El Umbral. La implementación de estas acciones será liderada por el Encargado de Convivencia Escolar; no obstante, cada una de ellas contará con un responsable directo para su ejecución. </w:t>
      </w:r>
    </w:p>
    <w:p w14:paraId="6ED005A6" w14:textId="77777777" w:rsidR="00F81DD0" w:rsidRDefault="00056CCA">
      <w:pPr>
        <w:pStyle w:val="Ttulo1"/>
        <w:spacing w:after="174"/>
        <w:ind w:left="1322" w:right="107"/>
      </w:pPr>
      <w:bookmarkStart w:id="4" w:name="_Toc56558"/>
      <w:r>
        <w:t xml:space="preserve">Objetivo General: </w:t>
      </w:r>
      <w:r>
        <w:rPr>
          <w:b w:val="0"/>
          <w:sz w:val="24"/>
        </w:rPr>
        <w:t xml:space="preserve">Promover una convivencia escolar basada en el respeto, la inclusión y el desarrollo socioemocional, </w:t>
      </w:r>
      <w:bookmarkEnd w:id="4"/>
    </w:p>
    <w:p w14:paraId="3D759B41" w14:textId="77777777" w:rsidR="00F81DD0" w:rsidRDefault="00056CCA">
      <w:pPr>
        <w:spacing w:after="174" w:line="250" w:lineRule="auto"/>
        <w:ind w:left="1322" w:right="107"/>
      </w:pPr>
      <w:r>
        <w:t xml:space="preserve">a través de acciones formativas y preventivas que favorezcan el bienestar de toda la comunidad educativa. Asimismo, implementar acciones concretas que permitan prevenir situaciones de violencia, </w:t>
      </w:r>
    </w:p>
    <w:p w14:paraId="63D1E075" w14:textId="77777777" w:rsidR="00F81DD0" w:rsidRDefault="00056CCA">
      <w:pPr>
        <w:pStyle w:val="Ttulo5"/>
        <w:spacing w:after="0"/>
        <w:ind w:right="113"/>
      </w:pPr>
      <w:bookmarkStart w:id="5" w:name="_Toc56559"/>
      <w:r>
        <w:t xml:space="preserve">fortaleciendo un ambiente de respeto entre los distintos actores educativos y contribuyendo a los procesos de enseñanza-aprendizaje y al clima escolar. </w:t>
      </w:r>
      <w:bookmarkEnd w:id="5"/>
    </w:p>
    <w:p w14:paraId="059CCC2A"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6B510AB2" w14:textId="77777777" w:rsidR="00F81DD0" w:rsidRDefault="00056CCA">
      <w:pPr>
        <w:spacing w:after="0" w:line="259" w:lineRule="auto"/>
        <w:ind w:left="1327" w:right="0" w:firstLine="0"/>
        <w:jc w:val="left"/>
      </w:pPr>
      <w:r>
        <w:rPr>
          <w:rFonts w:ascii="Calibri" w:eastAsia="Calibri" w:hAnsi="Calibri" w:cs="Calibri"/>
          <w:sz w:val="22"/>
        </w:rPr>
        <w:t xml:space="preserve"> </w:t>
      </w:r>
    </w:p>
    <w:p w14:paraId="1F144BA6" w14:textId="77777777" w:rsidR="00F81DD0" w:rsidRDefault="00056CCA">
      <w:pPr>
        <w:pStyle w:val="Ttulo5"/>
        <w:spacing w:after="11" w:line="250" w:lineRule="auto"/>
        <w:ind w:left="1322" w:right="107"/>
      </w:pPr>
      <w:bookmarkStart w:id="6" w:name="_Toc56560"/>
      <w:r>
        <w:rPr>
          <w:b/>
          <w:sz w:val="28"/>
        </w:rPr>
        <w:t>Objetivos Específicos</w:t>
      </w:r>
      <w:r>
        <w:rPr>
          <w:sz w:val="28"/>
        </w:rPr>
        <w:t xml:space="preserve">: </w:t>
      </w:r>
      <w:bookmarkEnd w:id="6"/>
    </w:p>
    <w:p w14:paraId="68A6D1E1" w14:textId="77777777" w:rsidR="00F81DD0" w:rsidRDefault="00056CCA">
      <w:pPr>
        <w:spacing w:after="156" w:line="259" w:lineRule="auto"/>
        <w:ind w:left="1327" w:right="0" w:firstLine="0"/>
        <w:jc w:val="left"/>
      </w:pPr>
      <w:r>
        <w:rPr>
          <w:rFonts w:ascii="Calibri" w:eastAsia="Calibri" w:hAnsi="Calibri" w:cs="Calibri"/>
          <w:sz w:val="22"/>
        </w:rPr>
        <w:t xml:space="preserve"> </w:t>
      </w:r>
    </w:p>
    <w:p w14:paraId="62CE95E1" w14:textId="77777777" w:rsidR="00F81DD0" w:rsidRDefault="00056CCA">
      <w:pPr>
        <w:numPr>
          <w:ilvl w:val="0"/>
          <w:numId w:val="1"/>
        </w:numPr>
        <w:spacing w:after="148" w:line="249" w:lineRule="auto"/>
        <w:ind w:right="111" w:hanging="200"/>
      </w:pPr>
      <w:r>
        <w:rPr>
          <w:sz w:val="22"/>
        </w:rPr>
        <w:lastRenderedPageBreak/>
        <w:t xml:space="preserve">- </w:t>
      </w:r>
      <w:r>
        <w:rPr>
          <w:sz w:val="22"/>
        </w:rPr>
        <w:t xml:space="preserve">Generar espacios de participación e interacción social entre la comunidad educativa </w:t>
      </w:r>
    </w:p>
    <w:p w14:paraId="2A58BD38" w14:textId="77777777" w:rsidR="00F81DD0" w:rsidRDefault="00056CCA">
      <w:pPr>
        <w:numPr>
          <w:ilvl w:val="0"/>
          <w:numId w:val="1"/>
        </w:numPr>
        <w:spacing w:after="153" w:line="249" w:lineRule="auto"/>
        <w:ind w:right="111" w:hanging="200"/>
      </w:pPr>
      <w:r>
        <w:rPr>
          <w:sz w:val="22"/>
        </w:rPr>
        <w:t xml:space="preserve">- Fortalecer los vínculos emocionales positivos entre el estudiante, su familia y la comunidad educativa escolar. </w:t>
      </w:r>
    </w:p>
    <w:p w14:paraId="295FD713" w14:textId="77777777" w:rsidR="00F81DD0" w:rsidRDefault="00056CCA">
      <w:pPr>
        <w:numPr>
          <w:ilvl w:val="0"/>
          <w:numId w:val="1"/>
        </w:numPr>
        <w:spacing w:after="151" w:line="249" w:lineRule="auto"/>
        <w:ind w:right="111" w:hanging="200"/>
      </w:pPr>
      <w:r>
        <w:rPr>
          <w:sz w:val="22"/>
        </w:rPr>
        <w:t xml:space="preserve">- Favorecer un ambiente de aprendizaje basado en el respeto, la diversidad y la convivencia positiva al respeto de la diversidad de las personas, como también en la sana Convivencia. </w:t>
      </w:r>
    </w:p>
    <w:p w14:paraId="5CCAC38D" w14:textId="77777777" w:rsidR="00F81DD0" w:rsidRDefault="00056CCA">
      <w:pPr>
        <w:numPr>
          <w:ilvl w:val="0"/>
          <w:numId w:val="1"/>
        </w:numPr>
        <w:spacing w:after="529" w:line="249" w:lineRule="auto"/>
        <w:ind w:right="111" w:hanging="200"/>
      </w:pPr>
      <w:r>
        <w:rPr>
          <w:sz w:val="22"/>
        </w:rPr>
        <w:t xml:space="preserve">- Prevenir el acoso y la violencia escolar en cualquiera de sus formas mediante la ejecución de actividades formativas. </w:t>
      </w:r>
    </w:p>
    <w:p w14:paraId="69BCD548" w14:textId="77777777" w:rsidR="00F81DD0" w:rsidRDefault="00056CCA">
      <w:pPr>
        <w:pStyle w:val="Ttulo1"/>
        <w:spacing w:after="11"/>
        <w:ind w:left="1322" w:right="107"/>
      </w:pPr>
      <w:bookmarkStart w:id="7" w:name="_Toc56561"/>
      <w:r>
        <w:t xml:space="preserve">PLAN DE ACCIÓN: </w:t>
      </w:r>
      <w:bookmarkEnd w:id="7"/>
    </w:p>
    <w:tbl>
      <w:tblPr>
        <w:tblStyle w:val="TableGrid"/>
        <w:tblW w:w="8339" w:type="dxa"/>
        <w:tblInd w:w="1352" w:type="dxa"/>
        <w:tblCellMar>
          <w:top w:w="51" w:type="dxa"/>
          <w:left w:w="107" w:type="dxa"/>
          <w:bottom w:w="0" w:type="dxa"/>
          <w:right w:w="9" w:type="dxa"/>
        </w:tblCellMar>
        <w:tblLook w:val="04A0" w:firstRow="1" w:lastRow="0" w:firstColumn="1" w:lastColumn="0" w:noHBand="0" w:noVBand="1"/>
      </w:tblPr>
      <w:tblGrid>
        <w:gridCol w:w="2002"/>
        <w:gridCol w:w="2827"/>
        <w:gridCol w:w="1242"/>
        <w:gridCol w:w="2268"/>
      </w:tblGrid>
      <w:tr w:rsidR="00F81DD0" w14:paraId="6B7B6ACB" w14:textId="77777777">
        <w:trPr>
          <w:trHeight w:val="298"/>
        </w:trPr>
        <w:tc>
          <w:tcPr>
            <w:tcW w:w="2024" w:type="dxa"/>
            <w:tcBorders>
              <w:top w:val="single" w:sz="4" w:space="0" w:color="000000"/>
              <w:left w:val="single" w:sz="4" w:space="0" w:color="000000"/>
              <w:bottom w:val="single" w:sz="4" w:space="0" w:color="000000"/>
              <w:right w:val="single" w:sz="4" w:space="0" w:color="000000"/>
            </w:tcBorders>
          </w:tcPr>
          <w:p w14:paraId="0C4F1BED" w14:textId="77777777" w:rsidR="00F81DD0" w:rsidRDefault="00056CCA">
            <w:pPr>
              <w:spacing w:after="0" w:line="259" w:lineRule="auto"/>
              <w:ind w:left="0" w:right="0" w:firstLine="0"/>
              <w:jc w:val="left"/>
            </w:pPr>
            <w:r>
              <w:rPr>
                <w:b/>
                <w:sz w:val="22"/>
              </w:rPr>
              <w:t xml:space="preserve">Objetivo  </w:t>
            </w:r>
          </w:p>
        </w:tc>
        <w:tc>
          <w:tcPr>
            <w:tcW w:w="2898" w:type="dxa"/>
            <w:tcBorders>
              <w:top w:val="single" w:sz="4" w:space="0" w:color="000000"/>
              <w:left w:val="single" w:sz="4" w:space="0" w:color="000000"/>
              <w:bottom w:val="single" w:sz="4" w:space="0" w:color="000000"/>
              <w:right w:val="single" w:sz="4" w:space="0" w:color="000000"/>
            </w:tcBorders>
          </w:tcPr>
          <w:p w14:paraId="51EF14BC" w14:textId="77777777" w:rsidR="00F81DD0" w:rsidRDefault="00056CCA">
            <w:pPr>
              <w:spacing w:after="0" w:line="259" w:lineRule="auto"/>
              <w:ind w:left="0" w:right="0" w:firstLine="0"/>
              <w:jc w:val="left"/>
            </w:pPr>
            <w:r>
              <w:rPr>
                <w:b/>
                <w:sz w:val="22"/>
              </w:rPr>
              <w:t xml:space="preserve">Acciones </w:t>
            </w:r>
          </w:p>
        </w:tc>
        <w:tc>
          <w:tcPr>
            <w:tcW w:w="1138" w:type="dxa"/>
            <w:tcBorders>
              <w:top w:val="single" w:sz="4" w:space="0" w:color="000000"/>
              <w:left w:val="single" w:sz="4" w:space="0" w:color="000000"/>
              <w:bottom w:val="single" w:sz="4" w:space="0" w:color="000000"/>
              <w:right w:val="single" w:sz="4" w:space="0" w:color="000000"/>
            </w:tcBorders>
          </w:tcPr>
          <w:p w14:paraId="5BFB4EA1" w14:textId="77777777" w:rsidR="00F81DD0" w:rsidRDefault="00056CCA">
            <w:pPr>
              <w:spacing w:after="0" w:line="259" w:lineRule="auto"/>
              <w:ind w:left="0" w:right="0" w:firstLine="0"/>
              <w:jc w:val="left"/>
            </w:pPr>
            <w:r>
              <w:rPr>
                <w:b/>
                <w:sz w:val="22"/>
              </w:rPr>
              <w:t xml:space="preserve">Fecha </w:t>
            </w:r>
          </w:p>
        </w:tc>
        <w:tc>
          <w:tcPr>
            <w:tcW w:w="2279" w:type="dxa"/>
            <w:tcBorders>
              <w:top w:val="single" w:sz="4" w:space="0" w:color="000000"/>
              <w:left w:val="single" w:sz="4" w:space="0" w:color="000000"/>
              <w:bottom w:val="single" w:sz="4" w:space="0" w:color="000000"/>
              <w:right w:val="single" w:sz="4" w:space="0" w:color="000000"/>
            </w:tcBorders>
          </w:tcPr>
          <w:p w14:paraId="53046AA0" w14:textId="77777777" w:rsidR="00F81DD0" w:rsidRDefault="00056CCA">
            <w:pPr>
              <w:spacing w:after="0" w:line="259" w:lineRule="auto"/>
              <w:ind w:left="2" w:right="0" w:firstLine="0"/>
              <w:jc w:val="left"/>
            </w:pPr>
            <w:r>
              <w:rPr>
                <w:b/>
                <w:sz w:val="22"/>
              </w:rPr>
              <w:t xml:space="preserve">Evidencia  </w:t>
            </w:r>
          </w:p>
        </w:tc>
      </w:tr>
      <w:tr w:rsidR="00F81DD0" w14:paraId="26EBE2D6" w14:textId="77777777">
        <w:trPr>
          <w:trHeight w:val="2343"/>
        </w:trPr>
        <w:tc>
          <w:tcPr>
            <w:tcW w:w="2024" w:type="dxa"/>
            <w:tcBorders>
              <w:top w:val="single" w:sz="4" w:space="0" w:color="000000"/>
              <w:left w:val="single" w:sz="4" w:space="0" w:color="000000"/>
              <w:bottom w:val="single" w:sz="4" w:space="0" w:color="000000"/>
              <w:right w:val="single" w:sz="4" w:space="0" w:color="000000"/>
            </w:tcBorders>
          </w:tcPr>
          <w:p w14:paraId="78BCD272" w14:textId="77777777" w:rsidR="00F81DD0" w:rsidRDefault="00056CCA">
            <w:pPr>
              <w:spacing w:after="0" w:line="259" w:lineRule="auto"/>
              <w:ind w:left="0" w:right="54" w:firstLine="0"/>
            </w:pPr>
            <w:r>
              <w:rPr>
                <w:sz w:val="22"/>
              </w:rPr>
              <w:t xml:space="preserve">Realizar diagnóstico de situación actual y de las acciones de la escuela con relación al plan convivencia escolar año 2026.  </w:t>
            </w:r>
          </w:p>
        </w:tc>
        <w:tc>
          <w:tcPr>
            <w:tcW w:w="2898" w:type="dxa"/>
            <w:tcBorders>
              <w:top w:val="single" w:sz="4" w:space="0" w:color="000000"/>
              <w:left w:val="single" w:sz="4" w:space="0" w:color="000000"/>
              <w:bottom w:val="single" w:sz="4" w:space="0" w:color="000000"/>
              <w:right w:val="single" w:sz="4" w:space="0" w:color="000000"/>
            </w:tcBorders>
          </w:tcPr>
          <w:p w14:paraId="7EE26469" w14:textId="77777777" w:rsidR="00F81DD0" w:rsidRDefault="00056CCA">
            <w:pPr>
              <w:numPr>
                <w:ilvl w:val="0"/>
                <w:numId w:val="51"/>
              </w:numPr>
              <w:spacing w:after="2" w:line="239" w:lineRule="auto"/>
              <w:ind w:right="28" w:firstLine="0"/>
            </w:pPr>
            <w:r>
              <w:rPr>
                <w:sz w:val="22"/>
              </w:rPr>
              <w:t xml:space="preserve">Reunión con equipo de trabajo año anterior, entrega de documentación </w:t>
            </w:r>
          </w:p>
          <w:p w14:paraId="4E32F9DE" w14:textId="77777777" w:rsidR="00F81DD0" w:rsidRDefault="00056CCA">
            <w:pPr>
              <w:numPr>
                <w:ilvl w:val="0"/>
                <w:numId w:val="51"/>
              </w:numPr>
              <w:spacing w:after="0" w:line="259" w:lineRule="auto"/>
              <w:ind w:right="28" w:firstLine="0"/>
            </w:pPr>
            <w:r>
              <w:rPr>
                <w:sz w:val="22"/>
              </w:rPr>
              <w:t xml:space="preserve">Creación de plan de gestión y cronograma de actividades.  </w:t>
            </w:r>
          </w:p>
        </w:tc>
        <w:tc>
          <w:tcPr>
            <w:tcW w:w="1138" w:type="dxa"/>
            <w:tcBorders>
              <w:top w:val="single" w:sz="4" w:space="0" w:color="000000"/>
              <w:left w:val="single" w:sz="4" w:space="0" w:color="000000"/>
              <w:bottom w:val="single" w:sz="4" w:space="0" w:color="000000"/>
              <w:right w:val="single" w:sz="4" w:space="0" w:color="000000"/>
            </w:tcBorders>
          </w:tcPr>
          <w:p w14:paraId="14A89EE1" w14:textId="77777777" w:rsidR="00F81DD0" w:rsidRDefault="00056CCA">
            <w:pPr>
              <w:spacing w:after="0" w:line="259" w:lineRule="auto"/>
              <w:ind w:left="0" w:right="0" w:firstLine="0"/>
              <w:jc w:val="left"/>
            </w:pPr>
            <w:r>
              <w:rPr>
                <w:sz w:val="22"/>
              </w:rPr>
              <w:t xml:space="preserve">Marzo  </w:t>
            </w:r>
          </w:p>
        </w:tc>
        <w:tc>
          <w:tcPr>
            <w:tcW w:w="2279" w:type="dxa"/>
            <w:tcBorders>
              <w:top w:val="single" w:sz="4" w:space="0" w:color="000000"/>
              <w:left w:val="single" w:sz="4" w:space="0" w:color="000000"/>
              <w:bottom w:val="single" w:sz="4" w:space="0" w:color="000000"/>
              <w:right w:val="single" w:sz="4" w:space="0" w:color="000000"/>
            </w:tcBorders>
          </w:tcPr>
          <w:p w14:paraId="23E3E06D" w14:textId="77777777" w:rsidR="00F81DD0" w:rsidRDefault="00056CCA">
            <w:pPr>
              <w:numPr>
                <w:ilvl w:val="0"/>
                <w:numId w:val="52"/>
              </w:numPr>
              <w:spacing w:after="0" w:line="259" w:lineRule="auto"/>
              <w:ind w:right="26" w:firstLine="0"/>
              <w:jc w:val="left"/>
            </w:pPr>
            <w:r>
              <w:rPr>
                <w:sz w:val="22"/>
              </w:rPr>
              <w:t xml:space="preserve">Actas de reunión. </w:t>
            </w:r>
          </w:p>
          <w:p w14:paraId="78258265" w14:textId="77777777" w:rsidR="00F81DD0" w:rsidRDefault="00056CCA">
            <w:pPr>
              <w:numPr>
                <w:ilvl w:val="0"/>
                <w:numId w:val="52"/>
              </w:numPr>
              <w:spacing w:after="0" w:line="240" w:lineRule="auto"/>
              <w:ind w:right="26" w:firstLine="0"/>
              <w:jc w:val="left"/>
            </w:pPr>
            <w:r>
              <w:rPr>
                <w:sz w:val="22"/>
              </w:rPr>
              <w:t xml:space="preserve">Actualización manual y plan de gestión de convivencia escolar.  </w:t>
            </w:r>
          </w:p>
          <w:p w14:paraId="520863DC" w14:textId="77777777" w:rsidR="00F81DD0" w:rsidRDefault="00056CCA">
            <w:pPr>
              <w:spacing w:after="0" w:line="259" w:lineRule="auto"/>
              <w:ind w:left="2" w:right="0" w:firstLine="0"/>
              <w:jc w:val="left"/>
            </w:pPr>
            <w:r>
              <w:rPr>
                <w:sz w:val="22"/>
              </w:rPr>
              <w:t xml:space="preserve"> </w:t>
            </w:r>
          </w:p>
        </w:tc>
      </w:tr>
      <w:tr w:rsidR="00F81DD0" w14:paraId="740AE3B7" w14:textId="77777777">
        <w:trPr>
          <w:trHeight w:val="2528"/>
        </w:trPr>
        <w:tc>
          <w:tcPr>
            <w:tcW w:w="2024" w:type="dxa"/>
            <w:tcBorders>
              <w:top w:val="single" w:sz="4" w:space="0" w:color="000000"/>
              <w:left w:val="single" w:sz="4" w:space="0" w:color="000000"/>
              <w:bottom w:val="single" w:sz="4" w:space="0" w:color="000000"/>
              <w:right w:val="single" w:sz="4" w:space="0" w:color="000000"/>
            </w:tcBorders>
          </w:tcPr>
          <w:p w14:paraId="426A0582" w14:textId="77777777" w:rsidR="00F81DD0" w:rsidRDefault="00056CCA">
            <w:pPr>
              <w:spacing w:after="0" w:line="259" w:lineRule="auto"/>
              <w:ind w:left="0" w:right="54" w:firstLine="0"/>
            </w:pPr>
            <w:r>
              <w:rPr>
                <w:sz w:val="22"/>
              </w:rPr>
              <w:t xml:space="preserve">- Entregar a la comunidad educativa, el reglamento y plan de gestión de convivencia escolar.  </w:t>
            </w:r>
          </w:p>
        </w:tc>
        <w:tc>
          <w:tcPr>
            <w:tcW w:w="2898" w:type="dxa"/>
            <w:tcBorders>
              <w:top w:val="single" w:sz="4" w:space="0" w:color="000000"/>
              <w:left w:val="single" w:sz="4" w:space="0" w:color="000000"/>
              <w:bottom w:val="single" w:sz="4" w:space="0" w:color="000000"/>
              <w:right w:val="single" w:sz="4" w:space="0" w:color="000000"/>
            </w:tcBorders>
          </w:tcPr>
          <w:p w14:paraId="786216ED" w14:textId="77777777" w:rsidR="00F81DD0" w:rsidRDefault="00056CCA">
            <w:pPr>
              <w:numPr>
                <w:ilvl w:val="0"/>
                <w:numId w:val="53"/>
              </w:numPr>
              <w:spacing w:after="0" w:line="240" w:lineRule="auto"/>
              <w:ind w:right="54" w:firstLine="0"/>
            </w:pPr>
            <w:r>
              <w:rPr>
                <w:sz w:val="22"/>
              </w:rPr>
              <w:t xml:space="preserve">Se envía vía correo electrónico reglamentos y plan de gestión de convivencia a todos los apoderados. </w:t>
            </w:r>
          </w:p>
          <w:p w14:paraId="661685F8" w14:textId="77777777" w:rsidR="00F81DD0" w:rsidRDefault="00056CCA">
            <w:pPr>
              <w:numPr>
                <w:ilvl w:val="0"/>
                <w:numId w:val="53"/>
              </w:numPr>
              <w:spacing w:after="0" w:line="259" w:lineRule="auto"/>
              <w:ind w:right="54" w:firstLine="0"/>
            </w:pPr>
            <w:r>
              <w:rPr>
                <w:sz w:val="22"/>
              </w:rPr>
              <w:t xml:space="preserve">Se imprime una copia del manual de convivencia escolar y se deja a disposición de la comunidad educativa.  </w:t>
            </w:r>
          </w:p>
        </w:tc>
        <w:tc>
          <w:tcPr>
            <w:tcW w:w="1138" w:type="dxa"/>
            <w:tcBorders>
              <w:top w:val="single" w:sz="4" w:space="0" w:color="000000"/>
              <w:left w:val="single" w:sz="4" w:space="0" w:color="000000"/>
              <w:bottom w:val="single" w:sz="4" w:space="0" w:color="000000"/>
              <w:right w:val="single" w:sz="4" w:space="0" w:color="000000"/>
            </w:tcBorders>
          </w:tcPr>
          <w:p w14:paraId="091E6F50" w14:textId="77777777" w:rsidR="00F81DD0" w:rsidRDefault="00056CCA">
            <w:pPr>
              <w:spacing w:after="0" w:line="259" w:lineRule="auto"/>
              <w:ind w:left="0" w:right="0" w:firstLine="0"/>
              <w:jc w:val="left"/>
            </w:pPr>
            <w:r>
              <w:rPr>
                <w:sz w:val="22"/>
              </w:rPr>
              <w:t xml:space="preserve">Marzo  </w:t>
            </w:r>
          </w:p>
        </w:tc>
        <w:tc>
          <w:tcPr>
            <w:tcW w:w="2279" w:type="dxa"/>
            <w:tcBorders>
              <w:top w:val="single" w:sz="4" w:space="0" w:color="000000"/>
              <w:left w:val="single" w:sz="4" w:space="0" w:color="000000"/>
              <w:bottom w:val="single" w:sz="4" w:space="0" w:color="000000"/>
              <w:right w:val="single" w:sz="4" w:space="0" w:color="000000"/>
            </w:tcBorders>
          </w:tcPr>
          <w:p w14:paraId="6FA0F8F9" w14:textId="77777777" w:rsidR="00F81DD0" w:rsidRDefault="00056CCA">
            <w:pPr>
              <w:spacing w:after="0" w:line="242" w:lineRule="auto"/>
              <w:ind w:left="2" w:right="51" w:firstLine="0"/>
              <w:jc w:val="left"/>
            </w:pPr>
            <w:r>
              <w:rPr>
                <w:sz w:val="22"/>
              </w:rPr>
              <w:t xml:space="preserve">-Registros </w:t>
            </w:r>
            <w:r>
              <w:rPr>
                <w:sz w:val="22"/>
              </w:rPr>
              <w:tab/>
              <w:t xml:space="preserve">correos electrónicos enviados.  - Manual de convivencia impreso. </w:t>
            </w:r>
          </w:p>
          <w:p w14:paraId="0D7C490B" w14:textId="77777777" w:rsidR="00F81DD0" w:rsidRDefault="00056CCA">
            <w:pPr>
              <w:spacing w:after="0" w:line="259" w:lineRule="auto"/>
              <w:ind w:left="2" w:right="0" w:firstLine="0"/>
              <w:jc w:val="left"/>
            </w:pPr>
            <w:r>
              <w:rPr>
                <w:sz w:val="22"/>
              </w:rPr>
              <w:t xml:space="preserve"> </w:t>
            </w:r>
          </w:p>
        </w:tc>
      </w:tr>
      <w:tr w:rsidR="00F81DD0" w14:paraId="0F69558E" w14:textId="77777777">
        <w:trPr>
          <w:trHeight w:val="2030"/>
        </w:trPr>
        <w:tc>
          <w:tcPr>
            <w:tcW w:w="2024" w:type="dxa"/>
            <w:tcBorders>
              <w:top w:val="single" w:sz="4" w:space="0" w:color="000000"/>
              <w:left w:val="single" w:sz="4" w:space="0" w:color="000000"/>
              <w:bottom w:val="single" w:sz="4" w:space="0" w:color="000000"/>
              <w:right w:val="single" w:sz="4" w:space="0" w:color="000000"/>
            </w:tcBorders>
          </w:tcPr>
          <w:p w14:paraId="60CED093" w14:textId="77777777" w:rsidR="00F81DD0" w:rsidRDefault="00056CCA">
            <w:pPr>
              <w:spacing w:after="0" w:line="259" w:lineRule="auto"/>
              <w:ind w:left="0" w:right="55" w:firstLine="0"/>
            </w:pPr>
            <w:r>
              <w:rPr>
                <w:sz w:val="22"/>
              </w:rPr>
              <w:t xml:space="preserve">- Difundir entre los diferentes estamentos de la comunidad la existencia del Plan de convivencia escolar y sus encargados.  </w:t>
            </w:r>
          </w:p>
        </w:tc>
        <w:tc>
          <w:tcPr>
            <w:tcW w:w="2898" w:type="dxa"/>
            <w:tcBorders>
              <w:top w:val="single" w:sz="4" w:space="0" w:color="000000"/>
              <w:left w:val="single" w:sz="4" w:space="0" w:color="000000"/>
              <w:bottom w:val="single" w:sz="4" w:space="0" w:color="000000"/>
              <w:right w:val="single" w:sz="4" w:space="0" w:color="000000"/>
            </w:tcBorders>
          </w:tcPr>
          <w:p w14:paraId="79248339" w14:textId="77777777" w:rsidR="00F81DD0" w:rsidRDefault="00056CCA">
            <w:pPr>
              <w:numPr>
                <w:ilvl w:val="0"/>
                <w:numId w:val="54"/>
              </w:numPr>
              <w:spacing w:after="2" w:line="240" w:lineRule="auto"/>
              <w:ind w:right="27" w:firstLine="0"/>
            </w:pPr>
            <w:r>
              <w:rPr>
                <w:sz w:val="22"/>
              </w:rPr>
              <w:t xml:space="preserve">Reunión general con toda la comunidad educativa por parte de directora, a la vez </w:t>
            </w:r>
            <w:r>
              <w:rPr>
                <w:sz w:val="22"/>
              </w:rPr>
              <w:t xml:space="preserve">se presentan los encargados de convivencia escolar.  </w:t>
            </w:r>
          </w:p>
          <w:p w14:paraId="08CB0A29" w14:textId="77777777" w:rsidR="00F81DD0" w:rsidRDefault="00056CCA">
            <w:pPr>
              <w:numPr>
                <w:ilvl w:val="0"/>
                <w:numId w:val="54"/>
              </w:numPr>
              <w:spacing w:after="0" w:line="239" w:lineRule="auto"/>
              <w:ind w:right="27" w:firstLine="0"/>
            </w:pPr>
            <w:r>
              <w:rPr>
                <w:sz w:val="22"/>
              </w:rPr>
              <w:t xml:space="preserve">Entrega de trípticos informativos sobre el Plan de convivencia </w:t>
            </w:r>
          </w:p>
          <w:p w14:paraId="70518276" w14:textId="77777777" w:rsidR="00F81DD0" w:rsidRDefault="00056CCA">
            <w:pPr>
              <w:spacing w:after="0" w:line="259" w:lineRule="auto"/>
              <w:ind w:left="0" w:right="0" w:firstLine="0"/>
              <w:jc w:val="left"/>
            </w:pPr>
            <w:r>
              <w:rPr>
                <w:sz w:val="22"/>
              </w:rPr>
              <w:t xml:space="preserve">Escolar.  </w:t>
            </w:r>
          </w:p>
        </w:tc>
        <w:tc>
          <w:tcPr>
            <w:tcW w:w="1138" w:type="dxa"/>
            <w:tcBorders>
              <w:top w:val="single" w:sz="4" w:space="0" w:color="000000"/>
              <w:left w:val="single" w:sz="4" w:space="0" w:color="000000"/>
              <w:bottom w:val="single" w:sz="4" w:space="0" w:color="000000"/>
              <w:right w:val="single" w:sz="4" w:space="0" w:color="000000"/>
            </w:tcBorders>
          </w:tcPr>
          <w:p w14:paraId="0206D238" w14:textId="77777777" w:rsidR="00F81DD0" w:rsidRDefault="00056CCA">
            <w:pPr>
              <w:tabs>
                <w:tab w:val="right" w:pos="1022"/>
              </w:tabs>
              <w:spacing w:after="0" w:line="259" w:lineRule="auto"/>
              <w:ind w:left="0" w:right="0" w:firstLine="0"/>
              <w:jc w:val="left"/>
            </w:pPr>
            <w:r>
              <w:rPr>
                <w:sz w:val="22"/>
              </w:rPr>
              <w:t xml:space="preserve">Marzo </w:t>
            </w:r>
            <w:r>
              <w:rPr>
                <w:sz w:val="22"/>
              </w:rPr>
              <w:tab/>
            </w:r>
            <w:r>
              <w:rPr>
                <w:sz w:val="22"/>
              </w:rPr>
              <w:t>–</w:t>
            </w:r>
            <w:r>
              <w:rPr>
                <w:sz w:val="22"/>
              </w:rPr>
              <w:t xml:space="preserve"> </w:t>
            </w:r>
          </w:p>
          <w:p w14:paraId="5ABB70CE" w14:textId="77777777" w:rsidR="00F81DD0" w:rsidRDefault="00056CCA">
            <w:pPr>
              <w:spacing w:after="0" w:line="259" w:lineRule="auto"/>
              <w:ind w:left="0" w:right="0" w:firstLine="0"/>
              <w:jc w:val="left"/>
            </w:pPr>
            <w:r>
              <w:rPr>
                <w:sz w:val="22"/>
              </w:rPr>
              <w:t xml:space="preserve">Abril. </w:t>
            </w:r>
          </w:p>
        </w:tc>
        <w:tc>
          <w:tcPr>
            <w:tcW w:w="2279" w:type="dxa"/>
            <w:tcBorders>
              <w:top w:val="single" w:sz="4" w:space="0" w:color="000000"/>
              <w:left w:val="single" w:sz="4" w:space="0" w:color="000000"/>
              <w:bottom w:val="single" w:sz="4" w:space="0" w:color="000000"/>
              <w:right w:val="single" w:sz="4" w:space="0" w:color="000000"/>
            </w:tcBorders>
          </w:tcPr>
          <w:p w14:paraId="63E36D19" w14:textId="77777777" w:rsidR="00F81DD0" w:rsidRDefault="00056CCA">
            <w:pPr>
              <w:spacing w:after="0" w:line="240" w:lineRule="auto"/>
              <w:ind w:left="2" w:right="51" w:firstLine="0"/>
            </w:pPr>
            <w:r>
              <w:rPr>
                <w:sz w:val="22"/>
              </w:rPr>
              <w:t xml:space="preserve">- Trípticos </w:t>
            </w:r>
            <w:proofErr w:type="gramStart"/>
            <w:r>
              <w:rPr>
                <w:sz w:val="22"/>
              </w:rPr>
              <w:t>informativos  -</w:t>
            </w:r>
            <w:proofErr w:type="gramEnd"/>
            <w:r>
              <w:rPr>
                <w:sz w:val="22"/>
              </w:rPr>
              <w:t xml:space="preserve"> Fotografías reunión de apoderados.  </w:t>
            </w:r>
          </w:p>
          <w:p w14:paraId="26DD35E5" w14:textId="77777777" w:rsidR="00F81DD0" w:rsidRDefault="00056CCA">
            <w:pPr>
              <w:spacing w:after="0" w:line="259" w:lineRule="auto"/>
              <w:ind w:left="2" w:right="0" w:firstLine="0"/>
              <w:jc w:val="left"/>
            </w:pPr>
            <w:r>
              <w:rPr>
                <w:sz w:val="22"/>
              </w:rPr>
              <w:t xml:space="preserve"> </w:t>
            </w:r>
          </w:p>
        </w:tc>
      </w:tr>
      <w:tr w:rsidR="00F81DD0" w14:paraId="7B8DDD21" w14:textId="77777777">
        <w:trPr>
          <w:trHeight w:val="1372"/>
        </w:trPr>
        <w:tc>
          <w:tcPr>
            <w:tcW w:w="2024" w:type="dxa"/>
            <w:tcBorders>
              <w:top w:val="single" w:sz="4" w:space="0" w:color="000000"/>
              <w:left w:val="single" w:sz="4" w:space="0" w:color="000000"/>
              <w:bottom w:val="single" w:sz="4" w:space="0" w:color="000000"/>
              <w:right w:val="single" w:sz="4" w:space="0" w:color="000000"/>
            </w:tcBorders>
          </w:tcPr>
          <w:p w14:paraId="5703E760" w14:textId="77777777" w:rsidR="00F81DD0" w:rsidRDefault="00056CCA">
            <w:pPr>
              <w:spacing w:after="0" w:line="259" w:lineRule="auto"/>
              <w:ind w:left="0" w:right="54" w:firstLine="0"/>
            </w:pPr>
            <w:r>
              <w:rPr>
                <w:sz w:val="22"/>
              </w:rPr>
              <w:t xml:space="preserve">-  Compartir en comunidad en el mes de la convivencia escolar.  </w:t>
            </w:r>
          </w:p>
        </w:tc>
        <w:tc>
          <w:tcPr>
            <w:tcW w:w="2898" w:type="dxa"/>
            <w:tcBorders>
              <w:top w:val="single" w:sz="4" w:space="0" w:color="000000"/>
              <w:left w:val="single" w:sz="4" w:space="0" w:color="000000"/>
              <w:bottom w:val="single" w:sz="4" w:space="0" w:color="000000"/>
              <w:right w:val="single" w:sz="4" w:space="0" w:color="000000"/>
            </w:tcBorders>
          </w:tcPr>
          <w:p w14:paraId="4BD02FF5" w14:textId="77777777" w:rsidR="00F81DD0" w:rsidRDefault="00056CCA">
            <w:pPr>
              <w:spacing w:after="2" w:line="239" w:lineRule="auto"/>
              <w:ind w:left="0" w:right="568" w:firstLine="0"/>
              <w:jc w:val="left"/>
            </w:pPr>
            <w:r>
              <w:rPr>
                <w:sz w:val="22"/>
              </w:rPr>
              <w:t xml:space="preserve">- Concurso </w:t>
            </w:r>
            <w:proofErr w:type="gramStart"/>
            <w:r>
              <w:rPr>
                <w:sz w:val="22"/>
              </w:rPr>
              <w:t>micro cuentos</w:t>
            </w:r>
            <w:proofErr w:type="gramEnd"/>
            <w:r>
              <w:rPr>
                <w:sz w:val="22"/>
              </w:rPr>
              <w:t xml:space="preserve"> - Desde mi casa te saludo.  </w:t>
            </w:r>
          </w:p>
          <w:p w14:paraId="0CCC9AEE" w14:textId="77777777" w:rsidR="00F81DD0" w:rsidRDefault="00056CCA">
            <w:pPr>
              <w:spacing w:after="0" w:line="259" w:lineRule="auto"/>
              <w:ind w:left="0" w:right="0" w:firstLine="0"/>
              <w:jc w:val="left"/>
            </w:pPr>
            <w:r>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0605688" w14:textId="77777777" w:rsidR="00F81DD0" w:rsidRDefault="00056CCA">
            <w:pPr>
              <w:spacing w:after="0" w:line="259" w:lineRule="auto"/>
              <w:ind w:left="0" w:right="0" w:firstLine="0"/>
              <w:jc w:val="left"/>
            </w:pPr>
            <w:r>
              <w:rPr>
                <w:sz w:val="22"/>
              </w:rPr>
              <w:t xml:space="preserve">Abril  </w:t>
            </w:r>
          </w:p>
        </w:tc>
        <w:tc>
          <w:tcPr>
            <w:tcW w:w="2279" w:type="dxa"/>
            <w:tcBorders>
              <w:top w:val="single" w:sz="4" w:space="0" w:color="000000"/>
              <w:left w:val="single" w:sz="4" w:space="0" w:color="000000"/>
              <w:bottom w:val="single" w:sz="4" w:space="0" w:color="000000"/>
              <w:right w:val="single" w:sz="4" w:space="0" w:color="000000"/>
            </w:tcBorders>
          </w:tcPr>
          <w:p w14:paraId="2AE4707B" w14:textId="77777777" w:rsidR="00F81DD0" w:rsidRDefault="00056CCA">
            <w:pPr>
              <w:spacing w:after="21" w:line="239" w:lineRule="auto"/>
              <w:ind w:left="2" w:right="0" w:firstLine="0"/>
              <w:jc w:val="left"/>
            </w:pPr>
            <w:r>
              <w:rPr>
                <w:sz w:val="22"/>
              </w:rPr>
              <w:t xml:space="preserve">- Fotografías y videos de actividad.  </w:t>
            </w:r>
          </w:p>
          <w:p w14:paraId="18BBE6B1" w14:textId="77777777" w:rsidR="00F81DD0" w:rsidRDefault="00056CCA">
            <w:pPr>
              <w:spacing w:after="0" w:line="259" w:lineRule="auto"/>
              <w:ind w:left="2" w:right="0" w:firstLine="0"/>
              <w:jc w:val="left"/>
            </w:pPr>
            <w:r>
              <w:rPr>
                <w:sz w:val="22"/>
              </w:rPr>
              <w:t>-planificación</w:t>
            </w:r>
            <w:r>
              <w:rPr>
                <w:strike/>
                <w:sz w:val="22"/>
              </w:rPr>
              <w:t xml:space="preserve"> </w:t>
            </w:r>
            <w:r>
              <w:rPr>
                <w:strike/>
                <w:sz w:val="22"/>
              </w:rPr>
              <w:tab/>
            </w:r>
            <w:r>
              <w:rPr>
                <w:sz w:val="22"/>
              </w:rPr>
              <w:t xml:space="preserve">de </w:t>
            </w:r>
            <w:r>
              <w:rPr>
                <w:sz w:val="22"/>
              </w:rPr>
              <w:tab/>
              <w:t xml:space="preserve">la actividad.  </w:t>
            </w:r>
          </w:p>
        </w:tc>
      </w:tr>
      <w:tr w:rsidR="00F81DD0" w14:paraId="3D349C03" w14:textId="77777777">
        <w:trPr>
          <w:trHeight w:val="2535"/>
        </w:trPr>
        <w:tc>
          <w:tcPr>
            <w:tcW w:w="2024" w:type="dxa"/>
            <w:tcBorders>
              <w:top w:val="single" w:sz="4" w:space="0" w:color="000000"/>
              <w:left w:val="single" w:sz="4" w:space="0" w:color="000000"/>
              <w:bottom w:val="single" w:sz="4" w:space="0" w:color="000000"/>
              <w:right w:val="single" w:sz="4" w:space="0" w:color="000000"/>
            </w:tcBorders>
          </w:tcPr>
          <w:p w14:paraId="0C692A1C" w14:textId="77777777" w:rsidR="00F81DD0" w:rsidRDefault="00056CCA">
            <w:pPr>
              <w:spacing w:after="0" w:line="240" w:lineRule="auto"/>
              <w:ind w:left="0" w:right="54" w:firstLine="0"/>
            </w:pPr>
            <w:r>
              <w:rPr>
                <w:sz w:val="22"/>
              </w:rPr>
              <w:lastRenderedPageBreak/>
              <w:t xml:space="preserve">- </w:t>
            </w:r>
            <w:r>
              <w:rPr>
                <w:sz w:val="22"/>
              </w:rPr>
              <w:t xml:space="preserve">Fortalecer acciones y prácticas de convivencia que permiten organizar la vida en común e </w:t>
            </w:r>
          </w:p>
          <w:p w14:paraId="39813609" w14:textId="77777777" w:rsidR="00F81DD0" w:rsidRDefault="00056CCA">
            <w:pPr>
              <w:spacing w:after="0" w:line="259" w:lineRule="auto"/>
              <w:ind w:left="0" w:right="0" w:firstLine="0"/>
              <w:jc w:val="left"/>
            </w:pPr>
            <w:r>
              <w:rPr>
                <w:sz w:val="22"/>
              </w:rPr>
              <w:t xml:space="preserve">intervenir </w:t>
            </w:r>
          </w:p>
          <w:p w14:paraId="2D02C426" w14:textId="77777777" w:rsidR="00F81DD0" w:rsidRDefault="00056CCA">
            <w:pPr>
              <w:spacing w:after="0" w:line="259" w:lineRule="auto"/>
              <w:ind w:left="0" w:right="55" w:firstLine="0"/>
            </w:pPr>
            <w:r>
              <w:rPr>
                <w:sz w:val="22"/>
              </w:rPr>
              <w:t xml:space="preserve">adecuadamente para beneficio de toda la comunidad escolar. </w:t>
            </w:r>
          </w:p>
        </w:tc>
        <w:tc>
          <w:tcPr>
            <w:tcW w:w="2898" w:type="dxa"/>
            <w:tcBorders>
              <w:top w:val="single" w:sz="4" w:space="0" w:color="000000"/>
              <w:left w:val="single" w:sz="4" w:space="0" w:color="000000"/>
              <w:bottom w:val="single" w:sz="4" w:space="0" w:color="000000"/>
              <w:right w:val="single" w:sz="4" w:space="0" w:color="000000"/>
            </w:tcBorders>
          </w:tcPr>
          <w:p w14:paraId="5E2BA737" w14:textId="77777777" w:rsidR="00F81DD0" w:rsidRDefault="00056CCA">
            <w:pPr>
              <w:numPr>
                <w:ilvl w:val="0"/>
                <w:numId w:val="55"/>
              </w:numPr>
              <w:spacing w:after="0" w:line="240" w:lineRule="auto"/>
              <w:ind w:right="54" w:firstLine="0"/>
            </w:pPr>
            <w:r>
              <w:rPr>
                <w:sz w:val="22"/>
              </w:rPr>
              <w:t xml:space="preserve">Entrevistas: apoderados, educadoras, asistentes de la educación. </w:t>
            </w:r>
          </w:p>
          <w:p w14:paraId="4BBAD8C6" w14:textId="77777777" w:rsidR="00F81DD0" w:rsidRDefault="00056CCA">
            <w:pPr>
              <w:numPr>
                <w:ilvl w:val="0"/>
                <w:numId w:val="55"/>
              </w:numPr>
              <w:spacing w:after="0" w:line="240" w:lineRule="auto"/>
              <w:ind w:right="54" w:firstLine="0"/>
            </w:pPr>
            <w:r>
              <w:rPr>
                <w:sz w:val="22"/>
              </w:rPr>
              <w:t xml:space="preserve">Elaboración de plan de intervención personalizado a los estudiantes en caso de que sea necesario. </w:t>
            </w:r>
          </w:p>
          <w:p w14:paraId="5A1AFE11" w14:textId="77777777" w:rsidR="00F81DD0" w:rsidRDefault="00056CCA">
            <w:pPr>
              <w:numPr>
                <w:ilvl w:val="0"/>
                <w:numId w:val="55"/>
              </w:numPr>
              <w:spacing w:after="0" w:line="259" w:lineRule="auto"/>
              <w:ind w:right="54" w:firstLine="0"/>
            </w:pPr>
            <w:r>
              <w:rPr>
                <w:sz w:val="22"/>
              </w:rPr>
              <w:t xml:space="preserve">Derivación y comunicación permanente con redes de apoyo y apoderados Y/o apoderados.   </w:t>
            </w:r>
          </w:p>
        </w:tc>
        <w:tc>
          <w:tcPr>
            <w:tcW w:w="1138" w:type="dxa"/>
            <w:tcBorders>
              <w:top w:val="single" w:sz="4" w:space="0" w:color="000000"/>
              <w:left w:val="single" w:sz="4" w:space="0" w:color="000000"/>
              <w:bottom w:val="single" w:sz="4" w:space="0" w:color="000000"/>
              <w:right w:val="single" w:sz="4" w:space="0" w:color="000000"/>
            </w:tcBorders>
          </w:tcPr>
          <w:p w14:paraId="5891BFB8" w14:textId="77777777" w:rsidR="00F81DD0" w:rsidRDefault="00056CCA">
            <w:pPr>
              <w:spacing w:after="0" w:line="259" w:lineRule="auto"/>
              <w:ind w:left="0" w:right="0" w:firstLine="0"/>
              <w:jc w:val="left"/>
            </w:pPr>
            <w:r>
              <w:rPr>
                <w:sz w:val="22"/>
              </w:rPr>
              <w:t xml:space="preserve">Abril- diciembre  </w:t>
            </w:r>
          </w:p>
        </w:tc>
        <w:tc>
          <w:tcPr>
            <w:tcW w:w="2279" w:type="dxa"/>
            <w:tcBorders>
              <w:top w:val="single" w:sz="4" w:space="0" w:color="000000"/>
              <w:left w:val="single" w:sz="4" w:space="0" w:color="000000"/>
              <w:bottom w:val="single" w:sz="4" w:space="0" w:color="000000"/>
              <w:right w:val="single" w:sz="4" w:space="0" w:color="000000"/>
            </w:tcBorders>
          </w:tcPr>
          <w:p w14:paraId="6A74E51C" w14:textId="77777777" w:rsidR="00F81DD0" w:rsidRDefault="00056CCA">
            <w:pPr>
              <w:spacing w:after="16" w:line="242" w:lineRule="auto"/>
              <w:ind w:left="2" w:right="51" w:firstLine="0"/>
              <w:jc w:val="left"/>
            </w:pPr>
            <w:r>
              <w:rPr>
                <w:sz w:val="22"/>
              </w:rPr>
              <w:t xml:space="preserve">- </w:t>
            </w:r>
            <w:r>
              <w:rPr>
                <w:sz w:val="22"/>
              </w:rPr>
              <w:tab/>
              <w:t xml:space="preserve">Hoja </w:t>
            </w:r>
            <w:r>
              <w:rPr>
                <w:sz w:val="22"/>
              </w:rPr>
              <w:tab/>
              <w:t xml:space="preserve">de </w:t>
            </w:r>
            <w:r>
              <w:rPr>
                <w:sz w:val="22"/>
              </w:rPr>
              <w:tab/>
              <w:t xml:space="preserve">entrevista apoderados o personal.  - </w:t>
            </w:r>
            <w:r>
              <w:rPr>
                <w:sz w:val="22"/>
              </w:rPr>
              <w:t xml:space="preserve">Registro de entrevista con redes de apoyo.  </w:t>
            </w:r>
          </w:p>
          <w:p w14:paraId="21865943" w14:textId="77777777" w:rsidR="00F81DD0" w:rsidRDefault="00056CCA">
            <w:pPr>
              <w:spacing w:after="0" w:line="246" w:lineRule="auto"/>
              <w:ind w:left="2" w:right="0" w:firstLine="0"/>
              <w:jc w:val="left"/>
            </w:pPr>
            <w:r>
              <w:rPr>
                <w:sz w:val="22"/>
              </w:rPr>
              <w:t xml:space="preserve">-Planes </w:t>
            </w:r>
            <w:r>
              <w:rPr>
                <w:sz w:val="22"/>
              </w:rPr>
              <w:tab/>
              <w:t xml:space="preserve">Educativos individuales.  </w:t>
            </w:r>
          </w:p>
          <w:p w14:paraId="3A1B1D02" w14:textId="77777777" w:rsidR="00F81DD0" w:rsidRDefault="00056CCA">
            <w:pPr>
              <w:spacing w:after="0" w:line="259" w:lineRule="auto"/>
              <w:ind w:left="2" w:right="0" w:firstLine="0"/>
              <w:jc w:val="left"/>
            </w:pPr>
            <w:r>
              <w:rPr>
                <w:sz w:val="22"/>
              </w:rPr>
              <w:t xml:space="preserve"> </w:t>
            </w:r>
          </w:p>
        </w:tc>
      </w:tr>
      <w:tr w:rsidR="00F81DD0" w14:paraId="16B1F7DB" w14:textId="77777777">
        <w:trPr>
          <w:trHeight w:val="3796"/>
        </w:trPr>
        <w:tc>
          <w:tcPr>
            <w:tcW w:w="2024" w:type="dxa"/>
            <w:tcBorders>
              <w:top w:val="single" w:sz="4" w:space="0" w:color="000000"/>
              <w:left w:val="single" w:sz="4" w:space="0" w:color="000000"/>
              <w:bottom w:val="single" w:sz="4" w:space="0" w:color="000000"/>
              <w:right w:val="single" w:sz="4" w:space="0" w:color="000000"/>
            </w:tcBorders>
          </w:tcPr>
          <w:p w14:paraId="2651E11B" w14:textId="77777777" w:rsidR="00F81DD0" w:rsidRDefault="00056CCA">
            <w:pPr>
              <w:spacing w:after="19" w:line="239" w:lineRule="auto"/>
              <w:ind w:left="0" w:right="102" w:firstLine="0"/>
            </w:pPr>
            <w:r>
              <w:rPr>
                <w:sz w:val="22"/>
              </w:rPr>
              <w:t xml:space="preserve">Crear un clima de integración entre padres y apoderados, educadoras, </w:t>
            </w:r>
          </w:p>
          <w:p w14:paraId="2E357D43" w14:textId="77777777" w:rsidR="00F81DD0" w:rsidRDefault="00056CCA">
            <w:pPr>
              <w:tabs>
                <w:tab w:val="center" w:pos="1238"/>
                <w:tab w:val="right" w:pos="1908"/>
              </w:tabs>
              <w:spacing w:after="0" w:line="259" w:lineRule="auto"/>
              <w:ind w:left="0" w:right="0" w:firstLine="0"/>
              <w:jc w:val="left"/>
            </w:pPr>
            <w:r>
              <w:rPr>
                <w:sz w:val="22"/>
              </w:rPr>
              <w:t xml:space="preserve">asistentes </w:t>
            </w:r>
            <w:r>
              <w:rPr>
                <w:sz w:val="22"/>
              </w:rPr>
              <w:tab/>
              <w:t xml:space="preserve">a </w:t>
            </w:r>
            <w:r>
              <w:rPr>
                <w:sz w:val="22"/>
              </w:rPr>
              <w:tab/>
              <w:t xml:space="preserve">la </w:t>
            </w:r>
          </w:p>
          <w:p w14:paraId="55132C82" w14:textId="77777777" w:rsidR="00F81DD0" w:rsidRDefault="00056CCA">
            <w:pPr>
              <w:spacing w:after="0" w:line="259" w:lineRule="auto"/>
              <w:ind w:left="0" w:right="0" w:firstLine="0"/>
              <w:jc w:val="left"/>
            </w:pPr>
            <w:r>
              <w:rPr>
                <w:sz w:val="22"/>
              </w:rPr>
              <w:t xml:space="preserve">educación y párvulos </w:t>
            </w:r>
          </w:p>
        </w:tc>
        <w:tc>
          <w:tcPr>
            <w:tcW w:w="2898" w:type="dxa"/>
            <w:tcBorders>
              <w:top w:val="single" w:sz="4" w:space="0" w:color="000000"/>
              <w:left w:val="single" w:sz="4" w:space="0" w:color="000000"/>
              <w:bottom w:val="single" w:sz="4" w:space="0" w:color="000000"/>
              <w:right w:val="single" w:sz="4" w:space="0" w:color="000000"/>
            </w:tcBorders>
          </w:tcPr>
          <w:p w14:paraId="5B9F67C4" w14:textId="77777777" w:rsidR="00F81DD0" w:rsidRDefault="00056CCA">
            <w:pPr>
              <w:spacing w:after="0" w:line="239" w:lineRule="auto"/>
              <w:ind w:left="0" w:right="103" w:firstLine="0"/>
            </w:pPr>
            <w:r>
              <w:rPr>
                <w:sz w:val="22"/>
              </w:rPr>
              <w:t xml:space="preserve">Se realizarán actividades con la participación de los padres y apoderados como:  </w:t>
            </w:r>
          </w:p>
          <w:p w14:paraId="0D5CC3AA" w14:textId="77777777" w:rsidR="00F81DD0" w:rsidRDefault="00056CCA">
            <w:pPr>
              <w:numPr>
                <w:ilvl w:val="0"/>
                <w:numId w:val="56"/>
              </w:numPr>
              <w:spacing w:after="0" w:line="259" w:lineRule="auto"/>
              <w:ind w:right="0" w:firstLine="0"/>
              <w:jc w:val="left"/>
            </w:pPr>
            <w:r>
              <w:rPr>
                <w:sz w:val="22"/>
              </w:rPr>
              <w:t xml:space="preserve">Semana Santa (Pascua de </w:t>
            </w:r>
          </w:p>
          <w:p w14:paraId="3ACB1518" w14:textId="77777777" w:rsidR="00F81DD0" w:rsidRDefault="00056CCA">
            <w:pPr>
              <w:spacing w:after="0" w:line="259" w:lineRule="auto"/>
              <w:ind w:left="0" w:right="0" w:firstLine="0"/>
              <w:jc w:val="left"/>
            </w:pPr>
            <w:r>
              <w:rPr>
                <w:sz w:val="22"/>
              </w:rPr>
              <w:t xml:space="preserve">Resurrección) </w:t>
            </w:r>
          </w:p>
          <w:p w14:paraId="1BF5065F" w14:textId="77777777" w:rsidR="00F81DD0" w:rsidRDefault="00056CCA">
            <w:pPr>
              <w:numPr>
                <w:ilvl w:val="0"/>
                <w:numId w:val="56"/>
              </w:numPr>
              <w:spacing w:after="0" w:line="239" w:lineRule="auto"/>
              <w:ind w:right="0" w:firstLine="0"/>
              <w:jc w:val="left"/>
            </w:pPr>
            <w:r>
              <w:rPr>
                <w:sz w:val="22"/>
              </w:rPr>
              <w:t xml:space="preserve">Día de la familia. -Día de la madre - Día del padre.  </w:t>
            </w:r>
          </w:p>
          <w:p w14:paraId="22023D62" w14:textId="77777777" w:rsidR="00F81DD0" w:rsidRDefault="00056CCA">
            <w:pPr>
              <w:spacing w:after="0" w:line="259" w:lineRule="auto"/>
              <w:ind w:left="0" w:right="0" w:firstLine="0"/>
              <w:jc w:val="left"/>
            </w:pPr>
            <w:r>
              <w:rPr>
                <w:sz w:val="22"/>
              </w:rPr>
              <w:t xml:space="preserve">-Día del carabinero. </w:t>
            </w:r>
          </w:p>
          <w:p w14:paraId="4AF9AE65" w14:textId="77777777" w:rsidR="00F81DD0" w:rsidRDefault="00056CCA">
            <w:pPr>
              <w:spacing w:after="0" w:line="259" w:lineRule="auto"/>
              <w:ind w:left="0" w:right="0" w:firstLine="0"/>
              <w:jc w:val="left"/>
            </w:pPr>
            <w:r>
              <w:rPr>
                <w:sz w:val="22"/>
              </w:rPr>
              <w:t xml:space="preserve">-Día del medio ambiente </w:t>
            </w:r>
          </w:p>
          <w:p w14:paraId="67A431B4" w14:textId="77777777" w:rsidR="00F81DD0" w:rsidRDefault="00056CCA">
            <w:pPr>
              <w:numPr>
                <w:ilvl w:val="0"/>
                <w:numId w:val="56"/>
              </w:numPr>
              <w:spacing w:after="0" w:line="259" w:lineRule="auto"/>
              <w:ind w:right="0" w:firstLine="0"/>
              <w:jc w:val="left"/>
            </w:pPr>
            <w:r>
              <w:rPr>
                <w:sz w:val="22"/>
              </w:rPr>
              <w:t xml:space="preserve">Día de los pueblos Indígenas.  </w:t>
            </w:r>
          </w:p>
          <w:p w14:paraId="2113BE81" w14:textId="77777777" w:rsidR="00F81DD0" w:rsidRDefault="00056CCA">
            <w:pPr>
              <w:spacing w:after="0" w:line="259" w:lineRule="auto"/>
              <w:ind w:left="0" w:right="0" w:firstLine="0"/>
              <w:jc w:val="left"/>
            </w:pPr>
            <w:r>
              <w:rPr>
                <w:sz w:val="22"/>
              </w:rPr>
              <w:t xml:space="preserve">-Fiestas patrias (gala Folclórica) </w:t>
            </w:r>
          </w:p>
          <w:p w14:paraId="0D8014DC" w14:textId="77777777" w:rsidR="00F81DD0" w:rsidRDefault="00056CCA">
            <w:pPr>
              <w:spacing w:after="0" w:line="259" w:lineRule="auto"/>
              <w:ind w:left="0" w:right="0" w:firstLine="0"/>
              <w:jc w:val="left"/>
            </w:pPr>
            <w:r>
              <w:rPr>
                <w:sz w:val="22"/>
              </w:rPr>
              <w:t xml:space="preserve">-Aniversario Escuela </w:t>
            </w:r>
            <w:r>
              <w:rPr>
                <w:sz w:val="22"/>
              </w:rPr>
              <w:t xml:space="preserve"> </w:t>
            </w:r>
          </w:p>
          <w:p w14:paraId="05AD0608" w14:textId="77777777" w:rsidR="00F81DD0" w:rsidRDefault="00056CCA">
            <w:pPr>
              <w:numPr>
                <w:ilvl w:val="0"/>
                <w:numId w:val="56"/>
              </w:numPr>
              <w:spacing w:after="0" w:line="259" w:lineRule="auto"/>
              <w:ind w:right="0" w:firstLine="0"/>
              <w:jc w:val="left"/>
            </w:pPr>
            <w:r>
              <w:rPr>
                <w:sz w:val="22"/>
              </w:rPr>
              <w:t xml:space="preserve">Semana Artística  </w:t>
            </w:r>
          </w:p>
          <w:p w14:paraId="59CD06AB" w14:textId="77777777" w:rsidR="00F81DD0" w:rsidRDefault="00056CCA">
            <w:pPr>
              <w:spacing w:after="0" w:line="259" w:lineRule="auto"/>
              <w:ind w:left="0" w:right="0" w:firstLine="0"/>
              <w:jc w:val="left"/>
            </w:pPr>
            <w:r>
              <w:rPr>
                <w:sz w:val="22"/>
              </w:rPr>
              <w:t xml:space="preserve">-Fiesta de Navidad </w:t>
            </w:r>
          </w:p>
        </w:tc>
        <w:tc>
          <w:tcPr>
            <w:tcW w:w="1138" w:type="dxa"/>
            <w:tcBorders>
              <w:top w:val="single" w:sz="4" w:space="0" w:color="000000"/>
              <w:left w:val="single" w:sz="4" w:space="0" w:color="000000"/>
              <w:bottom w:val="single" w:sz="4" w:space="0" w:color="000000"/>
              <w:right w:val="single" w:sz="4" w:space="0" w:color="000000"/>
            </w:tcBorders>
          </w:tcPr>
          <w:p w14:paraId="2985BCF1" w14:textId="77777777" w:rsidR="00F81DD0" w:rsidRDefault="00056CCA">
            <w:pPr>
              <w:tabs>
                <w:tab w:val="right" w:pos="1022"/>
              </w:tabs>
              <w:spacing w:after="0" w:line="259" w:lineRule="auto"/>
              <w:ind w:left="0" w:right="0" w:firstLine="0"/>
              <w:jc w:val="left"/>
            </w:pPr>
            <w:r>
              <w:rPr>
                <w:sz w:val="22"/>
              </w:rPr>
              <w:t xml:space="preserve">Marzo </w:t>
            </w:r>
            <w:r>
              <w:rPr>
                <w:sz w:val="22"/>
              </w:rPr>
              <w:tab/>
              <w:t xml:space="preserve">a </w:t>
            </w:r>
          </w:p>
          <w:p w14:paraId="0AAE35D5" w14:textId="77777777" w:rsidR="00F81DD0" w:rsidRDefault="00056CCA">
            <w:pPr>
              <w:spacing w:after="0" w:line="259" w:lineRule="auto"/>
              <w:ind w:left="0" w:right="0" w:firstLine="0"/>
              <w:jc w:val="left"/>
            </w:pPr>
            <w:r>
              <w:rPr>
                <w:sz w:val="22"/>
              </w:rPr>
              <w:t xml:space="preserve">Diciembre  </w:t>
            </w:r>
          </w:p>
        </w:tc>
        <w:tc>
          <w:tcPr>
            <w:tcW w:w="2279" w:type="dxa"/>
            <w:tcBorders>
              <w:top w:val="single" w:sz="4" w:space="0" w:color="000000"/>
              <w:left w:val="single" w:sz="4" w:space="0" w:color="000000"/>
              <w:bottom w:val="single" w:sz="4" w:space="0" w:color="000000"/>
              <w:right w:val="single" w:sz="4" w:space="0" w:color="000000"/>
            </w:tcBorders>
          </w:tcPr>
          <w:p w14:paraId="5853DC68" w14:textId="77777777" w:rsidR="00F81DD0" w:rsidRDefault="00056CCA">
            <w:pPr>
              <w:spacing w:after="2" w:line="239" w:lineRule="auto"/>
              <w:ind w:left="2" w:right="99" w:firstLine="0"/>
            </w:pPr>
            <w:r>
              <w:rPr>
                <w:sz w:val="22"/>
              </w:rPr>
              <w:t xml:space="preserve">- Registros fotográficos de las actividades.  - Registro en planificación y libro de clases de las actividades.  </w:t>
            </w:r>
          </w:p>
          <w:p w14:paraId="243B6C2E" w14:textId="77777777" w:rsidR="00F81DD0" w:rsidRDefault="00056CCA">
            <w:pPr>
              <w:spacing w:after="0" w:line="259" w:lineRule="auto"/>
              <w:ind w:left="2" w:right="0" w:firstLine="0"/>
              <w:jc w:val="left"/>
            </w:pPr>
            <w:r>
              <w:rPr>
                <w:sz w:val="22"/>
              </w:rPr>
              <w:t xml:space="preserve"> </w:t>
            </w:r>
          </w:p>
        </w:tc>
      </w:tr>
      <w:tr w:rsidR="00F81DD0" w14:paraId="27727A10" w14:textId="77777777">
        <w:trPr>
          <w:trHeight w:val="2535"/>
        </w:trPr>
        <w:tc>
          <w:tcPr>
            <w:tcW w:w="2024" w:type="dxa"/>
            <w:tcBorders>
              <w:top w:val="single" w:sz="4" w:space="0" w:color="000000"/>
              <w:left w:val="single" w:sz="4" w:space="0" w:color="000000"/>
              <w:bottom w:val="single" w:sz="4" w:space="0" w:color="000000"/>
              <w:right w:val="single" w:sz="4" w:space="0" w:color="000000"/>
            </w:tcBorders>
          </w:tcPr>
          <w:p w14:paraId="447E498D" w14:textId="77777777" w:rsidR="00F81DD0" w:rsidRDefault="00056CCA">
            <w:pPr>
              <w:spacing w:after="0" w:line="239" w:lineRule="auto"/>
              <w:ind w:left="0" w:right="102" w:firstLine="0"/>
            </w:pPr>
            <w:r>
              <w:rPr>
                <w:sz w:val="22"/>
              </w:rPr>
              <w:t xml:space="preserve">Fomentar el desarrollo de valores propios de una sociedad </w:t>
            </w:r>
          </w:p>
          <w:p w14:paraId="3BD87A84" w14:textId="77777777" w:rsidR="00F81DD0" w:rsidRDefault="00056CCA">
            <w:pPr>
              <w:spacing w:after="0" w:line="259" w:lineRule="auto"/>
              <w:ind w:left="0" w:right="0" w:firstLine="0"/>
              <w:jc w:val="left"/>
            </w:pPr>
            <w:r>
              <w:rPr>
                <w:sz w:val="22"/>
              </w:rPr>
              <w:t xml:space="preserve">democrática, </w:t>
            </w:r>
          </w:p>
          <w:p w14:paraId="7AE1010D" w14:textId="77777777" w:rsidR="00F81DD0" w:rsidRDefault="00056CCA">
            <w:pPr>
              <w:spacing w:after="0" w:line="259" w:lineRule="auto"/>
              <w:ind w:left="0" w:right="0" w:firstLine="0"/>
              <w:jc w:val="left"/>
            </w:pPr>
            <w:r>
              <w:rPr>
                <w:sz w:val="22"/>
              </w:rPr>
              <w:t xml:space="preserve">participativa </w:t>
            </w:r>
            <w:r>
              <w:rPr>
                <w:sz w:val="22"/>
              </w:rPr>
              <w:tab/>
              <w:t xml:space="preserve">y tolerante. </w:t>
            </w:r>
          </w:p>
        </w:tc>
        <w:tc>
          <w:tcPr>
            <w:tcW w:w="2898" w:type="dxa"/>
            <w:tcBorders>
              <w:top w:val="single" w:sz="4" w:space="0" w:color="000000"/>
              <w:left w:val="single" w:sz="4" w:space="0" w:color="000000"/>
              <w:bottom w:val="single" w:sz="4" w:space="0" w:color="000000"/>
              <w:right w:val="single" w:sz="4" w:space="0" w:color="000000"/>
            </w:tcBorders>
          </w:tcPr>
          <w:p w14:paraId="24F24D87" w14:textId="77777777" w:rsidR="00F81DD0" w:rsidRDefault="00056CCA">
            <w:pPr>
              <w:numPr>
                <w:ilvl w:val="0"/>
                <w:numId w:val="57"/>
              </w:numPr>
              <w:spacing w:after="0" w:line="239" w:lineRule="auto"/>
              <w:ind w:right="102" w:firstLine="0"/>
            </w:pPr>
            <w:r>
              <w:rPr>
                <w:sz w:val="22"/>
              </w:rPr>
              <w:t xml:space="preserve">Se incorporará a la planificación mensual un valor a trabajar con los estudiantes.  </w:t>
            </w:r>
          </w:p>
          <w:p w14:paraId="7E950CFB" w14:textId="77777777" w:rsidR="00F81DD0" w:rsidRDefault="00056CCA">
            <w:pPr>
              <w:numPr>
                <w:ilvl w:val="0"/>
                <w:numId w:val="57"/>
              </w:numPr>
              <w:spacing w:after="0" w:line="240" w:lineRule="auto"/>
              <w:ind w:right="102" w:firstLine="0"/>
            </w:pPr>
            <w:r>
              <w:rPr>
                <w:sz w:val="22"/>
              </w:rPr>
              <w:t xml:space="preserve">Se difundirá a la familia el valor trabajado a partir de un tríptico informativo o suvenir.  </w:t>
            </w:r>
          </w:p>
          <w:p w14:paraId="371FEA54" w14:textId="77777777" w:rsidR="00F81DD0" w:rsidRDefault="00056CCA">
            <w:pPr>
              <w:numPr>
                <w:ilvl w:val="0"/>
                <w:numId w:val="57"/>
              </w:numPr>
              <w:spacing w:after="0" w:line="259" w:lineRule="auto"/>
              <w:ind w:right="102" w:firstLine="0"/>
            </w:pPr>
            <w:r>
              <w:rPr>
                <w:sz w:val="22"/>
              </w:rPr>
              <w:t xml:space="preserve">Se realizarán saludos semanas en los cuales se fomentarán los valores patrios y valor del mes trabajado.  </w:t>
            </w:r>
          </w:p>
        </w:tc>
        <w:tc>
          <w:tcPr>
            <w:tcW w:w="1138" w:type="dxa"/>
            <w:tcBorders>
              <w:top w:val="single" w:sz="4" w:space="0" w:color="000000"/>
              <w:left w:val="single" w:sz="4" w:space="0" w:color="000000"/>
              <w:bottom w:val="single" w:sz="4" w:space="0" w:color="000000"/>
              <w:right w:val="single" w:sz="4" w:space="0" w:color="000000"/>
            </w:tcBorders>
          </w:tcPr>
          <w:p w14:paraId="5E6D56C8" w14:textId="77777777" w:rsidR="00F81DD0" w:rsidRDefault="00056CCA">
            <w:pPr>
              <w:tabs>
                <w:tab w:val="right" w:pos="1022"/>
              </w:tabs>
              <w:spacing w:after="0" w:line="259" w:lineRule="auto"/>
              <w:ind w:left="0" w:right="0" w:firstLine="0"/>
              <w:jc w:val="left"/>
            </w:pPr>
            <w:r>
              <w:rPr>
                <w:sz w:val="22"/>
              </w:rPr>
              <w:t xml:space="preserve">Abril </w:t>
            </w:r>
            <w:r>
              <w:rPr>
                <w:sz w:val="22"/>
              </w:rPr>
              <w:tab/>
              <w:t xml:space="preserve">a </w:t>
            </w:r>
          </w:p>
          <w:p w14:paraId="23A70E53" w14:textId="77777777" w:rsidR="00F81DD0" w:rsidRDefault="00056CCA">
            <w:pPr>
              <w:spacing w:after="0" w:line="259" w:lineRule="auto"/>
              <w:ind w:left="0" w:right="0" w:firstLine="0"/>
              <w:jc w:val="left"/>
            </w:pPr>
            <w:r>
              <w:rPr>
                <w:sz w:val="22"/>
              </w:rPr>
              <w:t xml:space="preserve">Diciembre.  </w:t>
            </w:r>
          </w:p>
        </w:tc>
        <w:tc>
          <w:tcPr>
            <w:tcW w:w="2279" w:type="dxa"/>
            <w:tcBorders>
              <w:top w:val="single" w:sz="4" w:space="0" w:color="000000"/>
              <w:left w:val="single" w:sz="4" w:space="0" w:color="000000"/>
              <w:bottom w:val="single" w:sz="4" w:space="0" w:color="000000"/>
              <w:right w:val="single" w:sz="4" w:space="0" w:color="000000"/>
            </w:tcBorders>
          </w:tcPr>
          <w:p w14:paraId="5ADD4D8F" w14:textId="77777777" w:rsidR="00F81DD0" w:rsidRDefault="00056CCA">
            <w:pPr>
              <w:numPr>
                <w:ilvl w:val="0"/>
                <w:numId w:val="58"/>
              </w:numPr>
              <w:spacing w:after="0" w:line="259" w:lineRule="auto"/>
              <w:ind w:right="0" w:firstLine="0"/>
              <w:jc w:val="left"/>
            </w:pPr>
            <w:r>
              <w:rPr>
                <w:sz w:val="22"/>
              </w:rPr>
              <w:t xml:space="preserve">Registro </w:t>
            </w:r>
            <w:r>
              <w:rPr>
                <w:sz w:val="22"/>
              </w:rPr>
              <w:tab/>
              <w:t xml:space="preserve">en </w:t>
            </w:r>
          </w:p>
          <w:p w14:paraId="76F544C2" w14:textId="77777777" w:rsidR="00F81DD0" w:rsidRDefault="00056CCA">
            <w:pPr>
              <w:spacing w:after="19" w:line="240" w:lineRule="auto"/>
              <w:ind w:left="2" w:right="7" w:firstLine="0"/>
              <w:jc w:val="left"/>
            </w:pPr>
            <w:r>
              <w:rPr>
                <w:sz w:val="22"/>
              </w:rPr>
              <w:t xml:space="preserve">planificaciones mensuales.  </w:t>
            </w:r>
          </w:p>
          <w:p w14:paraId="3A5BB033" w14:textId="77777777" w:rsidR="00F81DD0" w:rsidRDefault="00056CCA">
            <w:pPr>
              <w:numPr>
                <w:ilvl w:val="0"/>
                <w:numId w:val="58"/>
              </w:numPr>
              <w:spacing w:after="0"/>
              <w:ind w:right="0" w:firstLine="0"/>
              <w:jc w:val="left"/>
            </w:pPr>
            <w:r>
              <w:rPr>
                <w:sz w:val="22"/>
              </w:rPr>
              <w:t xml:space="preserve">fotografías </w:t>
            </w:r>
            <w:r>
              <w:rPr>
                <w:sz w:val="22"/>
              </w:rPr>
              <w:tab/>
              <w:t xml:space="preserve">de </w:t>
            </w:r>
            <w:r>
              <w:rPr>
                <w:sz w:val="22"/>
              </w:rPr>
              <w:tab/>
              <w:t xml:space="preserve">las actividades.  </w:t>
            </w:r>
          </w:p>
          <w:p w14:paraId="6A8379C1" w14:textId="77777777" w:rsidR="00F81DD0" w:rsidRDefault="00056CCA">
            <w:pPr>
              <w:spacing w:after="0" w:line="259" w:lineRule="auto"/>
              <w:ind w:left="2" w:right="0" w:firstLine="0"/>
              <w:jc w:val="left"/>
            </w:pPr>
            <w:r>
              <w:rPr>
                <w:sz w:val="22"/>
              </w:rPr>
              <w:t xml:space="preserve"> </w:t>
            </w:r>
          </w:p>
          <w:p w14:paraId="50E2CA29" w14:textId="77777777" w:rsidR="00F81DD0" w:rsidRDefault="00056CCA">
            <w:pPr>
              <w:spacing w:after="0" w:line="259" w:lineRule="auto"/>
              <w:ind w:left="2" w:right="0" w:firstLine="0"/>
              <w:jc w:val="left"/>
            </w:pPr>
            <w:r>
              <w:rPr>
                <w:sz w:val="22"/>
              </w:rPr>
              <w:t xml:space="preserve"> </w:t>
            </w:r>
          </w:p>
        </w:tc>
      </w:tr>
      <w:tr w:rsidR="00F81DD0" w14:paraId="7D7F4834" w14:textId="77777777">
        <w:trPr>
          <w:trHeight w:val="2282"/>
        </w:trPr>
        <w:tc>
          <w:tcPr>
            <w:tcW w:w="2024" w:type="dxa"/>
            <w:tcBorders>
              <w:top w:val="single" w:sz="4" w:space="0" w:color="000000"/>
              <w:left w:val="single" w:sz="4" w:space="0" w:color="000000"/>
              <w:bottom w:val="single" w:sz="4" w:space="0" w:color="000000"/>
              <w:right w:val="single" w:sz="4" w:space="0" w:color="000000"/>
            </w:tcBorders>
          </w:tcPr>
          <w:p w14:paraId="6DC17241" w14:textId="77777777" w:rsidR="00F81DD0" w:rsidRDefault="00056CCA">
            <w:pPr>
              <w:spacing w:after="0" w:line="259" w:lineRule="auto"/>
              <w:ind w:left="0" w:right="102" w:firstLine="0"/>
            </w:pPr>
            <w:r>
              <w:rPr>
                <w:sz w:val="22"/>
              </w:rPr>
              <w:t xml:space="preserve">Comprometer a los padres y apoderados de la comunidad educativa a participar del proceso de enseñanza y mantener una buena </w:t>
            </w:r>
            <w:r>
              <w:rPr>
                <w:sz w:val="22"/>
              </w:rPr>
              <w:lastRenderedPageBreak/>
              <w:t xml:space="preserve">convivencia escolar y sus beneficios. </w:t>
            </w:r>
          </w:p>
        </w:tc>
        <w:tc>
          <w:tcPr>
            <w:tcW w:w="2898" w:type="dxa"/>
            <w:tcBorders>
              <w:top w:val="single" w:sz="4" w:space="0" w:color="000000"/>
              <w:left w:val="single" w:sz="4" w:space="0" w:color="000000"/>
              <w:bottom w:val="single" w:sz="4" w:space="0" w:color="000000"/>
              <w:right w:val="single" w:sz="4" w:space="0" w:color="000000"/>
            </w:tcBorders>
          </w:tcPr>
          <w:p w14:paraId="31491B87" w14:textId="77777777" w:rsidR="00F81DD0" w:rsidRDefault="00056CCA">
            <w:pPr>
              <w:spacing w:after="0" w:line="259" w:lineRule="auto"/>
              <w:ind w:left="0" w:right="0" w:firstLine="0"/>
              <w:jc w:val="left"/>
            </w:pPr>
            <w:r>
              <w:rPr>
                <w:sz w:val="22"/>
              </w:rPr>
              <w:lastRenderedPageBreak/>
              <w:t xml:space="preserve">- Talleres por parte de Psicólogo, </w:t>
            </w:r>
          </w:p>
          <w:p w14:paraId="5CB1E3E1" w14:textId="77777777" w:rsidR="00F81DD0" w:rsidRDefault="00056CCA">
            <w:pPr>
              <w:spacing w:after="0" w:line="259" w:lineRule="auto"/>
              <w:ind w:left="0" w:right="101" w:firstLine="0"/>
            </w:pPr>
            <w:r>
              <w:rPr>
                <w:sz w:val="22"/>
              </w:rPr>
              <w:t xml:space="preserve">Fonoaudióloga y Terapeuta ocupacional, </w:t>
            </w:r>
            <w:proofErr w:type="gramStart"/>
            <w:r>
              <w:rPr>
                <w:sz w:val="22"/>
              </w:rPr>
              <w:t>de acuerdo a</w:t>
            </w:r>
            <w:proofErr w:type="gramEnd"/>
            <w:r>
              <w:rPr>
                <w:sz w:val="22"/>
              </w:rPr>
              <w:t xml:space="preserve"> las necesidades del curso o situaciones emergentes.   </w:t>
            </w:r>
          </w:p>
        </w:tc>
        <w:tc>
          <w:tcPr>
            <w:tcW w:w="1138" w:type="dxa"/>
            <w:tcBorders>
              <w:top w:val="single" w:sz="4" w:space="0" w:color="000000"/>
              <w:left w:val="single" w:sz="4" w:space="0" w:color="000000"/>
              <w:bottom w:val="single" w:sz="4" w:space="0" w:color="000000"/>
              <w:right w:val="single" w:sz="4" w:space="0" w:color="000000"/>
            </w:tcBorders>
          </w:tcPr>
          <w:p w14:paraId="2F8026C6" w14:textId="77777777" w:rsidR="00F81DD0" w:rsidRDefault="00056CCA">
            <w:pPr>
              <w:tabs>
                <w:tab w:val="right" w:pos="1022"/>
              </w:tabs>
              <w:spacing w:after="0" w:line="259" w:lineRule="auto"/>
              <w:ind w:left="0" w:right="0" w:firstLine="0"/>
              <w:jc w:val="left"/>
            </w:pPr>
            <w:r>
              <w:rPr>
                <w:sz w:val="22"/>
              </w:rPr>
              <w:t xml:space="preserve">Abril </w:t>
            </w:r>
            <w:r>
              <w:rPr>
                <w:sz w:val="22"/>
              </w:rPr>
              <w:tab/>
              <w:t xml:space="preserve">a </w:t>
            </w:r>
          </w:p>
          <w:p w14:paraId="625C5351" w14:textId="77777777" w:rsidR="00F81DD0" w:rsidRDefault="00056CCA">
            <w:pPr>
              <w:spacing w:after="0" w:line="259" w:lineRule="auto"/>
              <w:ind w:left="0" w:right="0" w:firstLine="0"/>
              <w:jc w:val="left"/>
            </w:pPr>
            <w:r>
              <w:rPr>
                <w:sz w:val="22"/>
              </w:rPr>
              <w:t xml:space="preserve">noviembre  </w:t>
            </w:r>
          </w:p>
        </w:tc>
        <w:tc>
          <w:tcPr>
            <w:tcW w:w="2279" w:type="dxa"/>
            <w:tcBorders>
              <w:top w:val="single" w:sz="4" w:space="0" w:color="000000"/>
              <w:left w:val="single" w:sz="4" w:space="0" w:color="000000"/>
              <w:bottom w:val="single" w:sz="4" w:space="0" w:color="000000"/>
              <w:right w:val="single" w:sz="4" w:space="0" w:color="000000"/>
            </w:tcBorders>
          </w:tcPr>
          <w:p w14:paraId="0AF53F05" w14:textId="77777777" w:rsidR="00F81DD0" w:rsidRDefault="00056CCA">
            <w:pPr>
              <w:spacing w:after="0" w:line="259" w:lineRule="auto"/>
              <w:ind w:left="2" w:right="0" w:firstLine="0"/>
            </w:pPr>
            <w:r>
              <w:rPr>
                <w:sz w:val="22"/>
              </w:rPr>
              <w:t xml:space="preserve">- Registro de asistencia de la actividad.  </w:t>
            </w:r>
          </w:p>
        </w:tc>
      </w:tr>
      <w:tr w:rsidR="00F81DD0" w14:paraId="6FB08260" w14:textId="77777777">
        <w:trPr>
          <w:trHeight w:val="3040"/>
        </w:trPr>
        <w:tc>
          <w:tcPr>
            <w:tcW w:w="2024" w:type="dxa"/>
            <w:tcBorders>
              <w:top w:val="single" w:sz="4" w:space="0" w:color="000000"/>
              <w:left w:val="single" w:sz="4" w:space="0" w:color="000000"/>
              <w:bottom w:val="single" w:sz="4" w:space="0" w:color="000000"/>
              <w:right w:val="single" w:sz="4" w:space="0" w:color="000000"/>
            </w:tcBorders>
          </w:tcPr>
          <w:p w14:paraId="1701E53C" w14:textId="77777777" w:rsidR="00F81DD0" w:rsidRDefault="00056CCA">
            <w:pPr>
              <w:spacing w:after="0" w:line="240" w:lineRule="auto"/>
              <w:ind w:left="0" w:right="102" w:firstLine="0"/>
            </w:pPr>
            <w:r>
              <w:rPr>
                <w:sz w:val="22"/>
              </w:rPr>
              <w:t xml:space="preserve">Crear conciencia que la asistencia y puntualidad favorecen positivamente la enseñanza de </w:t>
            </w:r>
          </w:p>
          <w:p w14:paraId="3EC3E977" w14:textId="77777777" w:rsidR="00F81DD0" w:rsidRDefault="00056CCA">
            <w:pPr>
              <w:spacing w:after="0" w:line="259" w:lineRule="auto"/>
              <w:ind w:left="0" w:right="0" w:firstLine="0"/>
              <w:jc w:val="left"/>
            </w:pPr>
            <w:r>
              <w:rPr>
                <w:sz w:val="22"/>
              </w:rPr>
              <w:t xml:space="preserve">aprendizajes </w:t>
            </w:r>
          </w:p>
        </w:tc>
        <w:tc>
          <w:tcPr>
            <w:tcW w:w="2898" w:type="dxa"/>
            <w:tcBorders>
              <w:top w:val="single" w:sz="4" w:space="0" w:color="000000"/>
              <w:left w:val="single" w:sz="4" w:space="0" w:color="000000"/>
              <w:bottom w:val="single" w:sz="4" w:space="0" w:color="000000"/>
              <w:right w:val="single" w:sz="4" w:space="0" w:color="000000"/>
            </w:tcBorders>
          </w:tcPr>
          <w:p w14:paraId="7CE05CAF" w14:textId="77777777" w:rsidR="00F81DD0" w:rsidRDefault="00056CCA">
            <w:pPr>
              <w:numPr>
                <w:ilvl w:val="0"/>
                <w:numId w:val="59"/>
              </w:numPr>
              <w:spacing w:after="0" w:line="240" w:lineRule="auto"/>
              <w:ind w:right="102" w:firstLine="0"/>
            </w:pPr>
            <w:r>
              <w:rPr>
                <w:sz w:val="22"/>
              </w:rPr>
              <w:t xml:space="preserve">Cada educadora se debe ocupar personalmente de los casos de ausencia, contactarse con el apoderado. </w:t>
            </w:r>
          </w:p>
          <w:p w14:paraId="46509957" w14:textId="77777777" w:rsidR="00F81DD0" w:rsidRDefault="00056CCA">
            <w:pPr>
              <w:spacing w:after="0" w:line="239" w:lineRule="auto"/>
              <w:ind w:left="0" w:right="0" w:firstLine="0"/>
            </w:pPr>
            <w:r>
              <w:rPr>
                <w:sz w:val="22"/>
              </w:rPr>
              <w:t xml:space="preserve"> -Premiar a los estudiantes con mejor asistencia. </w:t>
            </w:r>
          </w:p>
          <w:p w14:paraId="1D176A83" w14:textId="77777777" w:rsidR="00F81DD0" w:rsidRDefault="00056CCA">
            <w:pPr>
              <w:numPr>
                <w:ilvl w:val="0"/>
                <w:numId w:val="59"/>
              </w:numPr>
              <w:spacing w:after="0" w:line="240" w:lineRule="auto"/>
              <w:ind w:right="102" w:firstLine="0"/>
            </w:pPr>
            <w:r>
              <w:rPr>
                <w:sz w:val="22"/>
              </w:rPr>
              <w:t xml:space="preserve">Informar en reuniones a los apoderados la importancia asistir a clases y cómo influye en los aprendizajes  </w:t>
            </w:r>
          </w:p>
          <w:p w14:paraId="265DD724" w14:textId="77777777" w:rsidR="00F81DD0" w:rsidRDefault="00056CCA">
            <w:pPr>
              <w:spacing w:after="0" w:line="259" w:lineRule="auto"/>
              <w:ind w:left="0" w:right="0" w:firstLine="0"/>
            </w:pPr>
            <w:r>
              <w:rPr>
                <w:sz w:val="22"/>
              </w:rPr>
              <w:t xml:space="preserve">-Realizar panel con fotografía de mejor asistencia de mes </w:t>
            </w:r>
          </w:p>
        </w:tc>
        <w:tc>
          <w:tcPr>
            <w:tcW w:w="1138" w:type="dxa"/>
            <w:tcBorders>
              <w:top w:val="single" w:sz="4" w:space="0" w:color="000000"/>
              <w:left w:val="single" w:sz="4" w:space="0" w:color="000000"/>
              <w:bottom w:val="single" w:sz="4" w:space="0" w:color="000000"/>
              <w:right w:val="single" w:sz="4" w:space="0" w:color="000000"/>
            </w:tcBorders>
          </w:tcPr>
          <w:p w14:paraId="791358B7" w14:textId="77777777" w:rsidR="00F81DD0" w:rsidRDefault="00056CCA">
            <w:pPr>
              <w:spacing w:after="0" w:line="259" w:lineRule="auto"/>
              <w:ind w:left="0" w:right="0" w:firstLine="0"/>
              <w:jc w:val="left"/>
            </w:pPr>
            <w:r>
              <w:rPr>
                <w:sz w:val="22"/>
              </w:rPr>
              <w:t xml:space="preserve">Marzo </w:t>
            </w:r>
            <w:proofErr w:type="gramStart"/>
            <w:r>
              <w:rPr>
                <w:sz w:val="22"/>
              </w:rPr>
              <w:t>a  Diciembre</w:t>
            </w:r>
            <w:proofErr w:type="gramEnd"/>
            <w:r>
              <w:rPr>
                <w:sz w:val="22"/>
              </w:rPr>
              <w:t xml:space="preserve"> </w:t>
            </w:r>
          </w:p>
        </w:tc>
        <w:tc>
          <w:tcPr>
            <w:tcW w:w="2279" w:type="dxa"/>
            <w:tcBorders>
              <w:top w:val="single" w:sz="4" w:space="0" w:color="000000"/>
              <w:left w:val="single" w:sz="4" w:space="0" w:color="000000"/>
              <w:bottom w:val="single" w:sz="4" w:space="0" w:color="000000"/>
              <w:right w:val="single" w:sz="4" w:space="0" w:color="000000"/>
            </w:tcBorders>
          </w:tcPr>
          <w:p w14:paraId="763F601C" w14:textId="77777777" w:rsidR="00F81DD0" w:rsidRDefault="00056CCA">
            <w:pPr>
              <w:spacing w:after="0" w:line="239" w:lineRule="auto"/>
              <w:ind w:left="2" w:right="0" w:firstLine="0"/>
            </w:pPr>
            <w:r>
              <w:rPr>
                <w:sz w:val="22"/>
              </w:rPr>
              <w:t xml:space="preserve">- Registro fotográfico de la actividad.  </w:t>
            </w:r>
          </w:p>
          <w:p w14:paraId="78570748" w14:textId="77777777" w:rsidR="00F81DD0" w:rsidRDefault="00056CCA">
            <w:pPr>
              <w:spacing w:after="0" w:line="240" w:lineRule="auto"/>
              <w:ind w:left="2" w:right="99" w:firstLine="0"/>
            </w:pPr>
            <w:r>
              <w:rPr>
                <w:sz w:val="22"/>
              </w:rPr>
              <w:t xml:space="preserve">-Registro en libro de clases comunicación con apoderados. </w:t>
            </w:r>
          </w:p>
          <w:p w14:paraId="3DBF51C3" w14:textId="77777777" w:rsidR="00F81DD0" w:rsidRDefault="00056CCA">
            <w:pPr>
              <w:spacing w:after="0" w:line="259" w:lineRule="auto"/>
              <w:ind w:left="2" w:right="0" w:firstLine="0"/>
              <w:jc w:val="left"/>
            </w:pPr>
            <w:r>
              <w:rPr>
                <w:sz w:val="22"/>
              </w:rPr>
              <w:t xml:space="preserve"> </w:t>
            </w:r>
          </w:p>
        </w:tc>
      </w:tr>
      <w:tr w:rsidR="00F81DD0" w14:paraId="69B9D8D0" w14:textId="77777777">
        <w:trPr>
          <w:trHeight w:val="1837"/>
        </w:trPr>
        <w:tc>
          <w:tcPr>
            <w:tcW w:w="2024" w:type="dxa"/>
            <w:tcBorders>
              <w:top w:val="single" w:sz="4" w:space="0" w:color="000000"/>
              <w:left w:val="single" w:sz="4" w:space="0" w:color="000000"/>
              <w:bottom w:val="single" w:sz="4" w:space="0" w:color="000000"/>
              <w:right w:val="single" w:sz="4" w:space="0" w:color="000000"/>
            </w:tcBorders>
          </w:tcPr>
          <w:p w14:paraId="6186833A" w14:textId="77777777" w:rsidR="00F81DD0" w:rsidRDefault="00056CCA">
            <w:pPr>
              <w:spacing w:after="0" w:line="259" w:lineRule="auto"/>
              <w:ind w:left="0" w:right="0" w:firstLine="0"/>
            </w:pPr>
            <w:r>
              <w:rPr>
                <w:sz w:val="22"/>
              </w:rPr>
              <w:t xml:space="preserve">Promover un ambiente de trabajo favorable.  </w:t>
            </w:r>
          </w:p>
        </w:tc>
        <w:tc>
          <w:tcPr>
            <w:tcW w:w="2898" w:type="dxa"/>
            <w:tcBorders>
              <w:top w:val="single" w:sz="4" w:space="0" w:color="000000"/>
              <w:left w:val="single" w:sz="4" w:space="0" w:color="000000"/>
              <w:bottom w:val="single" w:sz="4" w:space="0" w:color="000000"/>
              <w:right w:val="single" w:sz="4" w:space="0" w:color="000000"/>
            </w:tcBorders>
          </w:tcPr>
          <w:p w14:paraId="006526B5" w14:textId="77777777" w:rsidR="00F81DD0" w:rsidRDefault="00056CCA">
            <w:pPr>
              <w:spacing w:after="0" w:line="259" w:lineRule="auto"/>
              <w:ind w:left="0" w:right="101" w:firstLine="0"/>
            </w:pPr>
            <w:r>
              <w:rPr>
                <w:sz w:val="22"/>
              </w:rPr>
              <w:t xml:space="preserve">Se realizarán salidas, cenas, almuerzos, de todo el personal, en la cual se podrá conversar, reflexionar, comunicar inquietudes y a sí fortalecer los lazos entre cada uno de los profesionales.  </w:t>
            </w:r>
          </w:p>
        </w:tc>
        <w:tc>
          <w:tcPr>
            <w:tcW w:w="1138" w:type="dxa"/>
            <w:tcBorders>
              <w:top w:val="single" w:sz="4" w:space="0" w:color="000000"/>
              <w:left w:val="single" w:sz="4" w:space="0" w:color="000000"/>
              <w:bottom w:val="single" w:sz="4" w:space="0" w:color="000000"/>
              <w:right w:val="single" w:sz="4" w:space="0" w:color="000000"/>
            </w:tcBorders>
          </w:tcPr>
          <w:p w14:paraId="438AB10A" w14:textId="77777777" w:rsidR="00F81DD0" w:rsidRDefault="00056CCA">
            <w:pPr>
              <w:spacing w:after="0" w:line="259" w:lineRule="auto"/>
              <w:ind w:left="0" w:right="0" w:firstLine="0"/>
              <w:jc w:val="left"/>
            </w:pPr>
            <w:r>
              <w:rPr>
                <w:sz w:val="22"/>
              </w:rPr>
              <w:t xml:space="preserve">Mayo </w:t>
            </w:r>
          </w:p>
          <w:p w14:paraId="3AB6AAD2" w14:textId="77777777" w:rsidR="00F81DD0" w:rsidRDefault="00056CCA">
            <w:pPr>
              <w:spacing w:after="0" w:line="259" w:lineRule="auto"/>
              <w:ind w:left="0" w:right="0" w:firstLine="0"/>
              <w:jc w:val="left"/>
            </w:pPr>
            <w:r>
              <w:rPr>
                <w:sz w:val="22"/>
              </w:rPr>
              <w:t xml:space="preserve">Septiembre  </w:t>
            </w:r>
          </w:p>
          <w:p w14:paraId="0CC40885" w14:textId="77777777" w:rsidR="00F81DD0" w:rsidRDefault="00056CCA">
            <w:pPr>
              <w:spacing w:after="0" w:line="259" w:lineRule="auto"/>
              <w:ind w:left="0" w:right="0" w:firstLine="0"/>
              <w:jc w:val="left"/>
            </w:pPr>
            <w:r>
              <w:rPr>
                <w:sz w:val="22"/>
              </w:rPr>
              <w:t xml:space="preserve">Noviembre  </w:t>
            </w:r>
          </w:p>
        </w:tc>
        <w:tc>
          <w:tcPr>
            <w:tcW w:w="2279" w:type="dxa"/>
            <w:tcBorders>
              <w:top w:val="single" w:sz="4" w:space="0" w:color="000000"/>
              <w:left w:val="single" w:sz="4" w:space="0" w:color="000000"/>
              <w:bottom w:val="single" w:sz="4" w:space="0" w:color="000000"/>
              <w:right w:val="single" w:sz="4" w:space="0" w:color="000000"/>
            </w:tcBorders>
          </w:tcPr>
          <w:p w14:paraId="57877BB4" w14:textId="77777777" w:rsidR="00F81DD0" w:rsidRDefault="00056CCA">
            <w:pPr>
              <w:spacing w:after="0" w:line="239" w:lineRule="auto"/>
              <w:ind w:left="2" w:right="0" w:firstLine="0"/>
            </w:pPr>
            <w:r>
              <w:rPr>
                <w:sz w:val="22"/>
              </w:rPr>
              <w:t xml:space="preserve">- Registro fotográfico de la actividad.  </w:t>
            </w:r>
          </w:p>
          <w:p w14:paraId="03A19ABC" w14:textId="77777777" w:rsidR="00F81DD0" w:rsidRDefault="00056CCA">
            <w:pPr>
              <w:spacing w:after="0" w:line="259" w:lineRule="auto"/>
              <w:ind w:left="2" w:right="0" w:firstLine="0"/>
              <w:jc w:val="left"/>
            </w:pPr>
            <w:r>
              <w:rPr>
                <w:sz w:val="22"/>
              </w:rPr>
              <w:t xml:space="preserve"> </w:t>
            </w:r>
          </w:p>
        </w:tc>
      </w:tr>
    </w:tbl>
    <w:p w14:paraId="19BF9E73" w14:textId="77777777" w:rsidR="00F81DD0" w:rsidRDefault="00056CCA">
      <w:pPr>
        <w:spacing w:after="139" w:line="259" w:lineRule="auto"/>
        <w:ind w:left="1327" w:right="0" w:firstLine="0"/>
        <w:jc w:val="left"/>
      </w:pPr>
      <w:r>
        <w:rPr>
          <w:sz w:val="22"/>
        </w:rPr>
        <w:t xml:space="preserve"> </w:t>
      </w:r>
    </w:p>
    <w:p w14:paraId="672E510E" w14:textId="77777777" w:rsidR="00F81DD0" w:rsidRDefault="00056CCA">
      <w:pPr>
        <w:spacing w:after="23" w:line="249" w:lineRule="auto"/>
        <w:ind w:right="111"/>
      </w:pPr>
      <w:r>
        <w:rPr>
          <w:sz w:val="22"/>
        </w:rPr>
        <w:t xml:space="preserve">OBSERVACION: Las actividades programadas están sujetas a modificaciones </w:t>
      </w:r>
    </w:p>
    <w:p w14:paraId="76E87786" w14:textId="77777777" w:rsidR="00F81DD0" w:rsidRDefault="00056CCA">
      <w:pPr>
        <w:pStyle w:val="Ttulo1"/>
        <w:spacing w:after="490"/>
        <w:ind w:left="1322" w:right="107"/>
      </w:pPr>
      <w:bookmarkStart w:id="8" w:name="_Toc56562"/>
      <w:r>
        <w:t xml:space="preserve">II.- PROTOCOLOS DE ACCION  </w:t>
      </w:r>
      <w:bookmarkEnd w:id="8"/>
    </w:p>
    <w:p w14:paraId="4F3E5008" w14:textId="77777777" w:rsidR="00F81DD0" w:rsidRDefault="00056CCA">
      <w:pPr>
        <w:pStyle w:val="Ttulo2"/>
        <w:spacing w:after="254"/>
        <w:ind w:left="1322" w:right="107"/>
      </w:pPr>
      <w:bookmarkStart w:id="9" w:name="_Toc56563"/>
      <w:r>
        <w:t xml:space="preserve">2.1 PROTOCOLO DE ACCIÓN FRENTE A SITUACIONES DE VULNERACIÓN DE DERECHOS DE LAS /OS PÁRVULOS.  </w:t>
      </w:r>
      <w:bookmarkEnd w:id="9"/>
    </w:p>
    <w:p w14:paraId="24912297" w14:textId="77777777" w:rsidR="00F81DD0" w:rsidRDefault="00056CCA">
      <w:pPr>
        <w:ind w:right="113"/>
      </w:pPr>
      <w:r>
        <w:t xml:space="preserve">Mediante el presente protocolo se establecen orientaciones, procedimientos y lineamientos en concordancia con la normativa vigente, con el objetivo de resguardar las condiciones educativas adecuadas que protejan la integridad física y psicológica de los párvulos del establecimiento. </w:t>
      </w:r>
    </w:p>
    <w:p w14:paraId="6EE8D2F8" w14:textId="77777777" w:rsidR="00F81DD0" w:rsidRDefault="00056CCA">
      <w:pPr>
        <w:ind w:right="113"/>
      </w:pPr>
      <w:r>
        <w:t xml:space="preserve">Cuando en la escuela se sospecha de una situación de vulneración de derechos, la comunidad educativa debe estar preparada para actuar, reconociendo sus responsabilidades y limitaciones. En este contexto, el trabajo colaborativo entre educadoras de párvulos, </w:t>
      </w:r>
      <w:proofErr w:type="spellStart"/>
      <w:r>
        <w:t>coeducadoras</w:t>
      </w:r>
      <w:proofErr w:type="spellEnd"/>
      <w:r>
        <w:t xml:space="preserve">, asistentes de aula, profesionales de apoyo, encargado de convivencia escolar y equipo directivo resulta fundamental para un adecuado abordaje de estas situaciones. </w:t>
      </w:r>
    </w:p>
    <w:p w14:paraId="74F2654F" w14:textId="77777777" w:rsidR="00F81DD0" w:rsidRDefault="00056CCA">
      <w:pPr>
        <w:ind w:right="113"/>
      </w:pPr>
      <w:r>
        <w:lastRenderedPageBreak/>
        <w:t xml:space="preserve">Es fundamental que todos los adultos se mantengan atentos, promoviendo la detección oportuna, ya sea brindando apoyo directo o solicitando ayuda cuando sea necesario. La omisión de estas acciones puede generar que las situaciones de vulneración se agraven, afectando el bienestar de </w:t>
      </w:r>
      <w:proofErr w:type="gramStart"/>
      <w:r>
        <w:t>los niños y niñas</w:t>
      </w:r>
      <w:proofErr w:type="gramEnd"/>
      <w:r>
        <w:t xml:space="preserve">, así como el de sus familias y la comunidad educativa. </w:t>
      </w:r>
    </w:p>
    <w:p w14:paraId="12257339" w14:textId="77777777" w:rsidR="00F81DD0" w:rsidRDefault="00056CCA">
      <w:pPr>
        <w:ind w:right="113"/>
      </w:pPr>
      <w:r>
        <w:t xml:space="preserve">La detección precoz de vulneraciones implica la capacidad de identificar señales o indicadores en </w:t>
      </w:r>
      <w:proofErr w:type="gramStart"/>
      <w:r>
        <w:t>los niños y niñas</w:t>
      </w:r>
      <w:proofErr w:type="gramEnd"/>
      <w:r>
        <w:t xml:space="preserve">, en su entorno familiar, escolar u otros contextos, que puedan afectar el ejercicio de sus derechos. Asimismo, supone anticiparse a la ocurrencia de estas situaciones, actuando de manera oportuna para prevenir consecuencias mayores. </w:t>
      </w:r>
    </w:p>
    <w:p w14:paraId="41C21E5C" w14:textId="77777777" w:rsidR="00F81DD0" w:rsidRDefault="00056CCA">
      <w:pPr>
        <w:ind w:right="113"/>
      </w:pPr>
      <w:r>
        <w:t xml:space="preserve">Los objetivos de la detección oportuna son: </w:t>
      </w:r>
    </w:p>
    <w:p w14:paraId="4F13824B" w14:textId="77777777" w:rsidR="00F81DD0" w:rsidRDefault="00056CCA">
      <w:pPr>
        <w:spacing w:after="0" w:line="259" w:lineRule="auto"/>
        <w:ind w:left="1327" w:right="0" w:firstLine="0"/>
        <w:jc w:val="left"/>
      </w:pPr>
      <w:r>
        <w:t xml:space="preserve"> </w:t>
      </w:r>
    </w:p>
    <w:p w14:paraId="3A7A4D0A" w14:textId="77777777" w:rsidR="00F81DD0" w:rsidRDefault="00056CCA">
      <w:pPr>
        <w:numPr>
          <w:ilvl w:val="0"/>
          <w:numId w:val="2"/>
        </w:numPr>
        <w:spacing w:after="0"/>
        <w:ind w:right="113"/>
      </w:pPr>
      <w:r>
        <w:t xml:space="preserve">Prevenir situaciones de vulneración de derechos en </w:t>
      </w:r>
      <w:proofErr w:type="gramStart"/>
      <w:r>
        <w:t>los niños y niñas</w:t>
      </w:r>
      <w:proofErr w:type="gramEnd"/>
      <w:r>
        <w:t xml:space="preserve">, actuando de manera anticipada. </w:t>
      </w:r>
    </w:p>
    <w:p w14:paraId="00EA51A7" w14:textId="77777777" w:rsidR="00F81DD0" w:rsidRDefault="00056CCA">
      <w:pPr>
        <w:numPr>
          <w:ilvl w:val="0"/>
          <w:numId w:val="2"/>
        </w:numPr>
        <w:ind w:right="113"/>
      </w:pPr>
      <w:r>
        <w:t xml:space="preserve">Evitar que las situaciones de vulneración existentes se agraven, resguardando su bienestar integral. </w:t>
      </w:r>
    </w:p>
    <w:p w14:paraId="384B1F0D" w14:textId="77777777" w:rsidR="00F81DD0" w:rsidRDefault="00056CCA">
      <w:pPr>
        <w:spacing w:after="11"/>
        <w:ind w:right="113"/>
      </w:pPr>
      <w:r>
        <w:t xml:space="preserve">Ejemplos de posibles situaciones de vulneración de derechos: </w:t>
      </w:r>
    </w:p>
    <w:p w14:paraId="34F31615" w14:textId="77777777" w:rsidR="00F81DD0" w:rsidRDefault="00056CCA">
      <w:pPr>
        <w:numPr>
          <w:ilvl w:val="0"/>
          <w:numId w:val="3"/>
        </w:numPr>
        <w:spacing w:after="0" w:line="249" w:lineRule="auto"/>
        <w:ind w:left="1435" w:right="68" w:hanging="123"/>
        <w:jc w:val="left"/>
      </w:pPr>
      <w:r>
        <w:t xml:space="preserve">Falta de atención en necesidades básicas, tales como alimentación, vestuario, vivienda u otros </w:t>
      </w:r>
      <w:r>
        <w:t xml:space="preserve">elementos esenciales. </w:t>
      </w:r>
    </w:p>
    <w:p w14:paraId="6CA2F932" w14:textId="77777777" w:rsidR="00F81DD0" w:rsidRDefault="00056CCA">
      <w:pPr>
        <w:numPr>
          <w:ilvl w:val="0"/>
          <w:numId w:val="3"/>
        </w:numPr>
        <w:spacing w:after="0" w:line="249" w:lineRule="auto"/>
        <w:ind w:left="1435" w:right="68" w:hanging="123"/>
        <w:jc w:val="left"/>
      </w:pPr>
      <w:r>
        <w:t>Ausencia de atención médica cuando esta es requerida.</w:t>
      </w:r>
      <w:r>
        <w:t xml:space="preserve"> </w:t>
      </w:r>
    </w:p>
    <w:p w14:paraId="433EDDA3" w14:textId="77777777" w:rsidR="00F81DD0" w:rsidRDefault="00056CCA">
      <w:pPr>
        <w:numPr>
          <w:ilvl w:val="0"/>
          <w:numId w:val="3"/>
        </w:numPr>
        <w:spacing w:after="0" w:line="249" w:lineRule="auto"/>
        <w:ind w:left="1435" w:right="68" w:hanging="123"/>
        <w:jc w:val="left"/>
      </w:pPr>
      <w:r>
        <w:t>Falta de protección frente a situaciones de riesgo o peligro.</w:t>
      </w:r>
      <w:r>
        <w:t xml:space="preserve"> </w:t>
      </w:r>
    </w:p>
    <w:p w14:paraId="5DC99466" w14:textId="77777777" w:rsidR="00F81DD0" w:rsidRDefault="00056CCA">
      <w:pPr>
        <w:numPr>
          <w:ilvl w:val="0"/>
          <w:numId w:val="3"/>
        </w:numPr>
        <w:spacing w:after="0" w:line="249" w:lineRule="auto"/>
        <w:ind w:left="1435" w:right="68" w:hanging="123"/>
        <w:jc w:val="left"/>
      </w:pPr>
      <w:r>
        <w:t>Falta de consideración de aspectos psicológicos y/o emocionales en el trato, cuidado y educación.</w:t>
      </w:r>
      <w:r>
        <w:t xml:space="preserve"> </w:t>
      </w:r>
      <w:r>
        <w:t xml:space="preserve">• Abandono o exposición a situaciones de violencia, consumo de drogas u otras conductas de </w:t>
      </w:r>
      <w:r>
        <w:t xml:space="preserve">riesgo. </w:t>
      </w:r>
    </w:p>
    <w:p w14:paraId="194EF342" w14:textId="77777777" w:rsidR="00F81DD0" w:rsidRDefault="00056CCA">
      <w:pPr>
        <w:numPr>
          <w:ilvl w:val="0"/>
          <w:numId w:val="3"/>
        </w:numPr>
        <w:ind w:left="1435" w:right="68" w:hanging="123"/>
        <w:jc w:val="left"/>
      </w:pPr>
      <w:r>
        <w:t xml:space="preserve">Asistencia </w:t>
      </w:r>
      <w:r>
        <w:t>irregular o baja asistencia a clases sin justificación médica</w:t>
      </w:r>
      <w:r>
        <w:rPr>
          <w:rFonts w:ascii="Times New Roman" w:eastAsia="Times New Roman" w:hAnsi="Times New Roman" w:cs="Times New Roman"/>
        </w:rPr>
        <w:t xml:space="preserve">. </w:t>
      </w:r>
    </w:p>
    <w:p w14:paraId="04D6FB87" w14:textId="77777777" w:rsidR="00F81DD0" w:rsidRDefault="00056CCA">
      <w:pPr>
        <w:spacing w:after="159" w:line="259" w:lineRule="auto"/>
        <w:ind w:left="1327" w:right="0" w:firstLine="0"/>
        <w:jc w:val="left"/>
      </w:pPr>
      <w:r>
        <w:rPr>
          <w:sz w:val="22"/>
        </w:rPr>
        <w:t xml:space="preserve"> </w:t>
      </w:r>
    </w:p>
    <w:p w14:paraId="467C27A2" w14:textId="77777777" w:rsidR="00F81DD0" w:rsidRDefault="00056CCA">
      <w:pPr>
        <w:spacing w:after="159" w:line="259" w:lineRule="auto"/>
        <w:ind w:left="1327" w:right="0" w:firstLine="0"/>
        <w:jc w:val="left"/>
      </w:pPr>
      <w:r>
        <w:rPr>
          <w:sz w:val="22"/>
        </w:rPr>
        <w:t xml:space="preserve"> </w:t>
      </w:r>
    </w:p>
    <w:p w14:paraId="24095788" w14:textId="77777777" w:rsidR="00F81DD0" w:rsidRDefault="00056CCA">
      <w:pPr>
        <w:spacing w:after="159" w:line="259" w:lineRule="auto"/>
        <w:ind w:left="1327" w:right="0" w:firstLine="0"/>
        <w:jc w:val="left"/>
      </w:pPr>
      <w:r>
        <w:rPr>
          <w:sz w:val="22"/>
        </w:rPr>
        <w:t xml:space="preserve"> </w:t>
      </w:r>
    </w:p>
    <w:p w14:paraId="156FC28B" w14:textId="77777777" w:rsidR="00F81DD0" w:rsidRDefault="00056CCA">
      <w:pPr>
        <w:spacing w:after="0" w:line="259" w:lineRule="auto"/>
        <w:ind w:left="1327" w:right="0" w:firstLine="0"/>
        <w:jc w:val="left"/>
      </w:pPr>
      <w:r>
        <w:rPr>
          <w:sz w:val="22"/>
        </w:rPr>
        <w:t xml:space="preserve"> </w:t>
      </w:r>
    </w:p>
    <w:p w14:paraId="7B870291" w14:textId="77777777" w:rsidR="00F81DD0" w:rsidRDefault="00056CCA">
      <w:pPr>
        <w:pStyle w:val="Ttulo3"/>
        <w:spacing w:after="10"/>
        <w:ind w:left="1322" w:right="107"/>
        <w:jc w:val="both"/>
      </w:pPr>
      <w:bookmarkStart w:id="10" w:name="_Toc56564"/>
      <w:r>
        <w:rPr>
          <w:sz w:val="28"/>
        </w:rPr>
        <w:t xml:space="preserve">ACCIONES Y ETAPAS DEL PROCEDIMIENTO DE CÓMO SE RESOLVERÁN LAS DENUNCIAS RELACIONADAS CON LA VULNERACIÓN DE DERECHOS Y MALTRATO INFANTIL: </w:t>
      </w:r>
      <w:bookmarkEnd w:id="10"/>
    </w:p>
    <w:p w14:paraId="057A7E19" w14:textId="77777777" w:rsidR="00F81DD0" w:rsidRDefault="00056CCA">
      <w:pPr>
        <w:spacing w:after="0" w:line="259" w:lineRule="auto"/>
        <w:ind w:left="1327" w:right="0" w:firstLine="0"/>
        <w:jc w:val="left"/>
      </w:pPr>
      <w:r>
        <w:rPr>
          <w:rFonts w:ascii="Calibri" w:eastAsia="Calibri" w:hAnsi="Calibri" w:cs="Calibri"/>
          <w:sz w:val="22"/>
        </w:rPr>
        <w:t xml:space="preserve"> </w:t>
      </w:r>
    </w:p>
    <w:tbl>
      <w:tblPr>
        <w:tblStyle w:val="TableGrid"/>
        <w:tblW w:w="10210" w:type="dxa"/>
        <w:tblInd w:w="615" w:type="dxa"/>
        <w:tblCellMar>
          <w:top w:w="51" w:type="dxa"/>
          <w:left w:w="107" w:type="dxa"/>
          <w:bottom w:w="0" w:type="dxa"/>
          <w:right w:w="57" w:type="dxa"/>
        </w:tblCellMar>
        <w:tblLook w:val="04A0" w:firstRow="1" w:lastRow="0" w:firstColumn="1" w:lastColumn="0" w:noHBand="0" w:noVBand="1"/>
      </w:tblPr>
      <w:tblGrid>
        <w:gridCol w:w="3345"/>
        <w:gridCol w:w="3558"/>
        <w:gridCol w:w="3307"/>
      </w:tblGrid>
      <w:tr w:rsidR="00F81DD0" w14:paraId="38D45C2F" w14:textId="77777777">
        <w:trPr>
          <w:trHeight w:val="264"/>
        </w:trPr>
        <w:tc>
          <w:tcPr>
            <w:tcW w:w="3345" w:type="dxa"/>
            <w:tcBorders>
              <w:top w:val="single" w:sz="4" w:space="0" w:color="000000"/>
              <w:left w:val="single" w:sz="4" w:space="0" w:color="000000"/>
              <w:bottom w:val="single" w:sz="4" w:space="0" w:color="000000"/>
              <w:right w:val="single" w:sz="4" w:space="0" w:color="000000"/>
            </w:tcBorders>
          </w:tcPr>
          <w:p w14:paraId="47443DA7" w14:textId="77777777" w:rsidR="00F81DD0" w:rsidRDefault="00056CCA">
            <w:pPr>
              <w:spacing w:after="0" w:line="259" w:lineRule="auto"/>
              <w:ind w:left="2" w:right="0" w:firstLine="0"/>
              <w:jc w:val="left"/>
            </w:pPr>
            <w:r>
              <w:rPr>
                <w:b/>
                <w:sz w:val="22"/>
              </w:rPr>
              <w:t xml:space="preserve">Acciones para seguir paso a paso </w:t>
            </w:r>
          </w:p>
        </w:tc>
        <w:tc>
          <w:tcPr>
            <w:tcW w:w="3558" w:type="dxa"/>
            <w:tcBorders>
              <w:top w:val="single" w:sz="4" w:space="0" w:color="000000"/>
              <w:left w:val="single" w:sz="4" w:space="0" w:color="000000"/>
              <w:bottom w:val="single" w:sz="4" w:space="0" w:color="000000"/>
              <w:right w:val="single" w:sz="4" w:space="0" w:color="000000"/>
            </w:tcBorders>
          </w:tcPr>
          <w:p w14:paraId="1FFE0ED4" w14:textId="77777777" w:rsidR="00F81DD0" w:rsidRDefault="00056CCA">
            <w:pPr>
              <w:spacing w:after="0" w:line="259" w:lineRule="auto"/>
              <w:ind w:left="0" w:right="0" w:firstLine="0"/>
              <w:jc w:val="left"/>
            </w:pPr>
            <w:r>
              <w:rPr>
                <w:b/>
                <w:sz w:val="22"/>
              </w:rPr>
              <w:t xml:space="preserve">Responsable/ tiempo de acción </w:t>
            </w:r>
          </w:p>
        </w:tc>
        <w:tc>
          <w:tcPr>
            <w:tcW w:w="3307" w:type="dxa"/>
            <w:tcBorders>
              <w:top w:val="single" w:sz="4" w:space="0" w:color="000000"/>
              <w:left w:val="single" w:sz="4" w:space="0" w:color="000000"/>
              <w:bottom w:val="single" w:sz="4" w:space="0" w:color="000000"/>
              <w:right w:val="single" w:sz="4" w:space="0" w:color="000000"/>
            </w:tcBorders>
          </w:tcPr>
          <w:p w14:paraId="708BA8B7" w14:textId="77777777" w:rsidR="00F81DD0" w:rsidRDefault="00056CCA">
            <w:pPr>
              <w:spacing w:after="0" w:line="259" w:lineRule="auto"/>
              <w:ind w:left="0" w:right="0" w:firstLine="0"/>
              <w:jc w:val="left"/>
            </w:pPr>
            <w:r>
              <w:rPr>
                <w:b/>
                <w:sz w:val="22"/>
              </w:rPr>
              <w:t xml:space="preserve">Acciones </w:t>
            </w:r>
          </w:p>
        </w:tc>
      </w:tr>
      <w:tr w:rsidR="00F81DD0" w14:paraId="17EA1DF7" w14:textId="77777777">
        <w:trPr>
          <w:trHeight w:val="1524"/>
        </w:trPr>
        <w:tc>
          <w:tcPr>
            <w:tcW w:w="3345" w:type="dxa"/>
            <w:tcBorders>
              <w:top w:val="single" w:sz="4" w:space="0" w:color="000000"/>
              <w:left w:val="single" w:sz="4" w:space="0" w:color="000000"/>
              <w:bottom w:val="single" w:sz="4" w:space="0" w:color="000000"/>
              <w:right w:val="single" w:sz="4" w:space="0" w:color="000000"/>
            </w:tcBorders>
          </w:tcPr>
          <w:p w14:paraId="45E13989" w14:textId="77777777" w:rsidR="00F81DD0" w:rsidRDefault="00056CCA">
            <w:pPr>
              <w:spacing w:after="0" w:line="259" w:lineRule="auto"/>
              <w:ind w:left="2" w:right="0" w:firstLine="0"/>
              <w:jc w:val="left"/>
            </w:pPr>
            <w:r>
              <w:rPr>
                <w:b/>
                <w:sz w:val="22"/>
              </w:rPr>
              <w:t>PASO 1</w:t>
            </w:r>
            <w:r>
              <w:rPr>
                <w:sz w:val="22"/>
              </w:rPr>
              <w:t xml:space="preserve">: Recepción de la denuncia </w:t>
            </w:r>
          </w:p>
        </w:tc>
        <w:tc>
          <w:tcPr>
            <w:tcW w:w="3558" w:type="dxa"/>
            <w:tcBorders>
              <w:top w:val="single" w:sz="4" w:space="0" w:color="000000"/>
              <w:left w:val="single" w:sz="4" w:space="0" w:color="000000"/>
              <w:bottom w:val="single" w:sz="4" w:space="0" w:color="000000"/>
              <w:right w:val="single" w:sz="4" w:space="0" w:color="000000"/>
            </w:tcBorders>
          </w:tcPr>
          <w:p w14:paraId="6C691B07" w14:textId="77777777" w:rsidR="00F81DD0" w:rsidRDefault="00056CCA">
            <w:pPr>
              <w:spacing w:after="0" w:line="239" w:lineRule="auto"/>
              <w:ind w:left="0" w:right="428" w:firstLine="0"/>
              <w:jc w:val="left"/>
            </w:pPr>
            <w:r>
              <w:rPr>
                <w:sz w:val="22"/>
              </w:rPr>
              <w:t xml:space="preserve">Miembro de la comunidad Educativa. </w:t>
            </w:r>
          </w:p>
          <w:p w14:paraId="173EC8B7" w14:textId="77777777" w:rsidR="00F81DD0" w:rsidRDefault="00056CCA">
            <w:pPr>
              <w:spacing w:after="0" w:line="259" w:lineRule="auto"/>
              <w:ind w:left="0" w:right="0" w:firstLine="0"/>
              <w:jc w:val="left"/>
            </w:pPr>
            <w:r>
              <w:rPr>
                <w:sz w:val="22"/>
              </w:rPr>
              <w:t xml:space="preserve">Encargada de convivencia </w:t>
            </w:r>
          </w:p>
          <w:p w14:paraId="5EA6E0FB" w14:textId="77777777" w:rsidR="00F81DD0" w:rsidRDefault="00056CCA">
            <w:pPr>
              <w:spacing w:after="0" w:line="259" w:lineRule="auto"/>
              <w:ind w:left="0" w:right="0" w:firstLine="0"/>
              <w:jc w:val="left"/>
            </w:pPr>
            <w:r>
              <w:rPr>
                <w:sz w:val="22"/>
              </w:rPr>
              <w:t xml:space="preserve">Escolar </w:t>
            </w:r>
          </w:p>
        </w:tc>
        <w:tc>
          <w:tcPr>
            <w:tcW w:w="3307" w:type="dxa"/>
            <w:tcBorders>
              <w:top w:val="single" w:sz="4" w:space="0" w:color="000000"/>
              <w:left w:val="single" w:sz="4" w:space="0" w:color="000000"/>
              <w:bottom w:val="single" w:sz="4" w:space="0" w:color="000000"/>
              <w:right w:val="single" w:sz="4" w:space="0" w:color="000000"/>
            </w:tcBorders>
          </w:tcPr>
          <w:p w14:paraId="4311E87B" w14:textId="77777777" w:rsidR="00F81DD0" w:rsidRDefault="00056CCA">
            <w:pPr>
              <w:numPr>
                <w:ilvl w:val="0"/>
                <w:numId w:val="60"/>
              </w:numPr>
              <w:spacing w:after="0" w:line="239" w:lineRule="auto"/>
              <w:ind w:right="0" w:firstLine="0"/>
              <w:jc w:val="left"/>
            </w:pPr>
            <w:proofErr w:type="spellStart"/>
            <w:r>
              <w:rPr>
                <w:sz w:val="22"/>
              </w:rPr>
              <w:t>Recepcionar</w:t>
            </w:r>
            <w:proofErr w:type="spellEnd"/>
            <w:r>
              <w:rPr>
                <w:sz w:val="22"/>
              </w:rPr>
              <w:t xml:space="preserve"> la denuncia y entregar la información a dirección. </w:t>
            </w:r>
          </w:p>
          <w:p w14:paraId="211094B9" w14:textId="77777777" w:rsidR="00F81DD0" w:rsidRDefault="00056CCA">
            <w:pPr>
              <w:numPr>
                <w:ilvl w:val="0"/>
                <w:numId w:val="60"/>
              </w:numPr>
              <w:spacing w:after="0" w:line="259" w:lineRule="auto"/>
              <w:ind w:right="0" w:firstLine="0"/>
              <w:jc w:val="left"/>
            </w:pPr>
            <w:r>
              <w:rPr>
                <w:sz w:val="22"/>
              </w:rPr>
              <w:t xml:space="preserve">Se activa el protocolo de actuación. </w:t>
            </w:r>
          </w:p>
          <w:p w14:paraId="14262F1D" w14:textId="77777777" w:rsidR="00F81DD0" w:rsidRDefault="00056CCA">
            <w:pPr>
              <w:numPr>
                <w:ilvl w:val="0"/>
                <w:numId w:val="60"/>
              </w:numPr>
              <w:spacing w:after="0" w:line="259" w:lineRule="auto"/>
              <w:ind w:right="0" w:firstLine="0"/>
              <w:jc w:val="left"/>
            </w:pPr>
            <w:r>
              <w:rPr>
                <w:sz w:val="22"/>
              </w:rPr>
              <w:t xml:space="preserve">Informar </w:t>
            </w:r>
            <w:r>
              <w:rPr>
                <w:sz w:val="22"/>
              </w:rPr>
              <w:tab/>
              <w:t xml:space="preserve">al </w:t>
            </w:r>
            <w:r>
              <w:rPr>
                <w:sz w:val="22"/>
              </w:rPr>
              <w:tab/>
              <w:t xml:space="preserve">Encargado </w:t>
            </w:r>
            <w:r>
              <w:rPr>
                <w:sz w:val="22"/>
              </w:rPr>
              <w:tab/>
              <w:t xml:space="preserve">de convivencia </w:t>
            </w:r>
          </w:p>
        </w:tc>
      </w:tr>
      <w:tr w:rsidR="00F81DD0" w14:paraId="52693C24" w14:textId="77777777">
        <w:trPr>
          <w:trHeight w:val="1821"/>
        </w:trPr>
        <w:tc>
          <w:tcPr>
            <w:tcW w:w="3345" w:type="dxa"/>
            <w:tcBorders>
              <w:top w:val="single" w:sz="4" w:space="0" w:color="000000"/>
              <w:left w:val="single" w:sz="4" w:space="0" w:color="000000"/>
              <w:bottom w:val="single" w:sz="4" w:space="0" w:color="000000"/>
              <w:right w:val="single" w:sz="4" w:space="0" w:color="000000"/>
            </w:tcBorders>
          </w:tcPr>
          <w:p w14:paraId="0B8C4993" w14:textId="77777777" w:rsidR="00F81DD0" w:rsidRDefault="00056CCA">
            <w:pPr>
              <w:spacing w:after="0" w:line="259" w:lineRule="auto"/>
              <w:ind w:left="2" w:right="0" w:firstLine="0"/>
              <w:jc w:val="left"/>
            </w:pPr>
            <w:r>
              <w:rPr>
                <w:b/>
                <w:sz w:val="22"/>
              </w:rPr>
              <w:lastRenderedPageBreak/>
              <w:t>PASO 2</w:t>
            </w:r>
            <w:r>
              <w:rPr>
                <w:sz w:val="22"/>
              </w:rPr>
              <w:t xml:space="preserve">: Investigación de la situación </w:t>
            </w:r>
          </w:p>
        </w:tc>
        <w:tc>
          <w:tcPr>
            <w:tcW w:w="3558" w:type="dxa"/>
            <w:tcBorders>
              <w:top w:val="single" w:sz="4" w:space="0" w:color="000000"/>
              <w:left w:val="single" w:sz="4" w:space="0" w:color="000000"/>
              <w:bottom w:val="single" w:sz="4" w:space="0" w:color="000000"/>
              <w:right w:val="single" w:sz="4" w:space="0" w:color="000000"/>
            </w:tcBorders>
          </w:tcPr>
          <w:p w14:paraId="1FEF52C3" w14:textId="77777777" w:rsidR="00F81DD0" w:rsidRDefault="00056CCA">
            <w:pPr>
              <w:spacing w:after="0" w:line="259" w:lineRule="auto"/>
              <w:ind w:left="0" w:right="0" w:firstLine="0"/>
              <w:jc w:val="left"/>
            </w:pPr>
            <w:r>
              <w:rPr>
                <w:sz w:val="22"/>
              </w:rPr>
              <w:t xml:space="preserve">Directora </w:t>
            </w:r>
          </w:p>
          <w:p w14:paraId="3B46CBD2" w14:textId="77777777" w:rsidR="00F81DD0" w:rsidRDefault="00056CCA">
            <w:pPr>
              <w:spacing w:after="2" w:line="239" w:lineRule="auto"/>
              <w:ind w:left="0" w:right="648" w:firstLine="0"/>
              <w:jc w:val="left"/>
            </w:pPr>
            <w:r>
              <w:rPr>
                <w:sz w:val="22"/>
              </w:rPr>
              <w:t xml:space="preserve">Encargada de convivencia escolar </w:t>
            </w:r>
          </w:p>
          <w:p w14:paraId="26060DFC" w14:textId="77777777" w:rsidR="00F81DD0" w:rsidRDefault="00056CCA">
            <w:pPr>
              <w:spacing w:after="0" w:line="259" w:lineRule="auto"/>
              <w:ind w:left="0" w:right="0" w:firstLine="0"/>
              <w:jc w:val="left"/>
            </w:pPr>
            <w:r>
              <w:rPr>
                <w:sz w:val="22"/>
              </w:rPr>
              <w:t xml:space="preserve">Dentro de 24 horas. (de haber </w:t>
            </w:r>
            <w:proofErr w:type="spellStart"/>
            <w:r>
              <w:rPr>
                <w:sz w:val="22"/>
              </w:rPr>
              <w:t>recepcionado</w:t>
            </w:r>
            <w:proofErr w:type="spellEnd"/>
            <w:r>
              <w:rPr>
                <w:sz w:val="22"/>
              </w:rPr>
              <w:t xml:space="preserve"> la denuncia) </w:t>
            </w:r>
          </w:p>
        </w:tc>
        <w:tc>
          <w:tcPr>
            <w:tcW w:w="3307" w:type="dxa"/>
            <w:tcBorders>
              <w:top w:val="single" w:sz="4" w:space="0" w:color="000000"/>
              <w:left w:val="single" w:sz="4" w:space="0" w:color="000000"/>
              <w:bottom w:val="single" w:sz="4" w:space="0" w:color="000000"/>
              <w:right w:val="single" w:sz="4" w:space="0" w:color="000000"/>
            </w:tcBorders>
          </w:tcPr>
          <w:p w14:paraId="51533617" w14:textId="77777777" w:rsidR="00F81DD0" w:rsidRDefault="00056CCA">
            <w:pPr>
              <w:numPr>
                <w:ilvl w:val="0"/>
                <w:numId w:val="61"/>
              </w:numPr>
              <w:spacing w:after="0" w:line="239" w:lineRule="auto"/>
              <w:ind w:right="26" w:firstLine="0"/>
              <w:jc w:val="left"/>
            </w:pPr>
            <w:r>
              <w:rPr>
                <w:sz w:val="22"/>
              </w:rPr>
              <w:t xml:space="preserve">Iniciar el proceso de investigación de la </w:t>
            </w:r>
          </w:p>
          <w:p w14:paraId="004EFD61" w14:textId="77777777" w:rsidR="00F81DD0" w:rsidRDefault="00056CCA">
            <w:pPr>
              <w:spacing w:after="0" w:line="241" w:lineRule="auto"/>
              <w:ind w:left="0" w:right="0" w:firstLine="0"/>
            </w:pPr>
            <w:r>
              <w:rPr>
                <w:sz w:val="22"/>
              </w:rPr>
              <w:t xml:space="preserve">situación denunciada se deja por escrito en una entrevista. </w:t>
            </w:r>
          </w:p>
          <w:p w14:paraId="715B30BA" w14:textId="77777777" w:rsidR="00F81DD0" w:rsidRDefault="00056CCA">
            <w:pPr>
              <w:numPr>
                <w:ilvl w:val="0"/>
                <w:numId w:val="61"/>
              </w:numPr>
              <w:spacing w:after="0" w:line="259" w:lineRule="auto"/>
              <w:ind w:right="26" w:firstLine="0"/>
              <w:jc w:val="left"/>
            </w:pPr>
            <w:r>
              <w:rPr>
                <w:sz w:val="22"/>
              </w:rPr>
              <w:t xml:space="preserve">Evaluación preliminar del estudiante </w:t>
            </w:r>
            <w:proofErr w:type="gramStart"/>
            <w:r>
              <w:rPr>
                <w:sz w:val="22"/>
              </w:rPr>
              <w:t>vulnerando resguardando</w:t>
            </w:r>
            <w:proofErr w:type="gramEnd"/>
            <w:r>
              <w:rPr>
                <w:sz w:val="22"/>
              </w:rPr>
              <w:t xml:space="preserve"> la intimidad e identidad del estudiante </w:t>
            </w:r>
          </w:p>
        </w:tc>
      </w:tr>
      <w:tr w:rsidR="00F81DD0" w14:paraId="649E1C09" w14:textId="77777777">
        <w:trPr>
          <w:trHeight w:val="1422"/>
        </w:trPr>
        <w:tc>
          <w:tcPr>
            <w:tcW w:w="3345" w:type="dxa"/>
            <w:tcBorders>
              <w:top w:val="single" w:sz="4" w:space="0" w:color="000000"/>
              <w:left w:val="single" w:sz="4" w:space="0" w:color="000000"/>
              <w:bottom w:val="single" w:sz="4" w:space="0" w:color="000000"/>
              <w:right w:val="single" w:sz="4" w:space="0" w:color="000000"/>
            </w:tcBorders>
          </w:tcPr>
          <w:p w14:paraId="2A3520F3" w14:textId="77777777" w:rsidR="00F81DD0" w:rsidRDefault="00056CCA">
            <w:pPr>
              <w:spacing w:after="0" w:line="259" w:lineRule="auto"/>
              <w:ind w:left="2" w:right="0" w:firstLine="0"/>
              <w:jc w:val="left"/>
            </w:pPr>
            <w:r>
              <w:rPr>
                <w:b/>
                <w:sz w:val="22"/>
              </w:rPr>
              <w:t xml:space="preserve">PASO 3: </w:t>
            </w:r>
            <w:r>
              <w:rPr>
                <w:sz w:val="22"/>
              </w:rPr>
              <w:t>Comunicación a los padres</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533DC505" w14:textId="77777777" w:rsidR="00F81DD0" w:rsidRDefault="00056CCA">
            <w:pPr>
              <w:spacing w:after="0" w:line="259" w:lineRule="auto"/>
              <w:ind w:left="0" w:right="0" w:firstLine="0"/>
              <w:jc w:val="left"/>
            </w:pPr>
            <w:r>
              <w:rPr>
                <w:sz w:val="22"/>
              </w:rPr>
              <w:t xml:space="preserve">Directora </w:t>
            </w:r>
          </w:p>
          <w:p w14:paraId="03BC3A3F" w14:textId="77777777" w:rsidR="00F81DD0" w:rsidRDefault="00056CCA">
            <w:pPr>
              <w:spacing w:after="0" w:line="259" w:lineRule="auto"/>
              <w:ind w:left="0" w:right="315" w:firstLine="0"/>
              <w:jc w:val="left"/>
            </w:pPr>
            <w:r>
              <w:rPr>
                <w:sz w:val="22"/>
              </w:rPr>
              <w:t xml:space="preserve">Encargada de convivencia escolar Dentro de 24 horas. (de haber iniciado el proceso de investigación) </w:t>
            </w:r>
          </w:p>
        </w:tc>
        <w:tc>
          <w:tcPr>
            <w:tcW w:w="3307" w:type="dxa"/>
            <w:tcBorders>
              <w:top w:val="single" w:sz="4" w:space="0" w:color="000000"/>
              <w:left w:val="single" w:sz="4" w:space="0" w:color="000000"/>
              <w:bottom w:val="single" w:sz="4" w:space="0" w:color="000000"/>
              <w:right w:val="single" w:sz="4" w:space="0" w:color="000000"/>
            </w:tcBorders>
          </w:tcPr>
          <w:p w14:paraId="671325CD" w14:textId="77777777" w:rsidR="00F81DD0" w:rsidRDefault="00056CCA">
            <w:pPr>
              <w:spacing w:after="0" w:line="259" w:lineRule="auto"/>
              <w:ind w:left="0" w:right="53" w:firstLine="0"/>
            </w:pPr>
            <w:r>
              <w:rPr>
                <w:sz w:val="22"/>
              </w:rPr>
              <w:t xml:space="preserve">1. Citación a entrevista para informar la situación y los pasos a seguir (se contacta vía telefónica para que acuda al establecimiento de forma personal). </w:t>
            </w:r>
          </w:p>
        </w:tc>
      </w:tr>
      <w:tr w:rsidR="00F81DD0" w14:paraId="0344EDFB" w14:textId="77777777">
        <w:trPr>
          <w:trHeight w:val="1524"/>
        </w:trPr>
        <w:tc>
          <w:tcPr>
            <w:tcW w:w="3345" w:type="dxa"/>
            <w:tcBorders>
              <w:top w:val="single" w:sz="4" w:space="0" w:color="000000"/>
              <w:left w:val="single" w:sz="4" w:space="0" w:color="000000"/>
              <w:bottom w:val="single" w:sz="4" w:space="0" w:color="000000"/>
              <w:right w:val="single" w:sz="4" w:space="0" w:color="000000"/>
            </w:tcBorders>
          </w:tcPr>
          <w:p w14:paraId="20A67B0F" w14:textId="77777777" w:rsidR="00F81DD0" w:rsidRDefault="00056CCA">
            <w:pPr>
              <w:spacing w:after="0" w:line="259" w:lineRule="auto"/>
              <w:ind w:left="2" w:right="0" w:firstLine="0"/>
            </w:pPr>
            <w:r>
              <w:rPr>
                <w:b/>
                <w:sz w:val="22"/>
              </w:rPr>
              <w:t xml:space="preserve">PASO 4: </w:t>
            </w:r>
            <w:r>
              <w:rPr>
                <w:sz w:val="22"/>
              </w:rPr>
              <w:t>Traslado a un centro asistencial, si corresponde.</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2DCBB69B" w14:textId="77777777" w:rsidR="00F81DD0" w:rsidRDefault="00056CCA">
            <w:pPr>
              <w:spacing w:after="0" w:line="259" w:lineRule="auto"/>
              <w:ind w:left="0" w:right="0" w:firstLine="0"/>
              <w:jc w:val="left"/>
            </w:pPr>
            <w:r>
              <w:rPr>
                <w:sz w:val="22"/>
              </w:rPr>
              <w:t xml:space="preserve">Directora </w:t>
            </w:r>
          </w:p>
          <w:p w14:paraId="7B292F13" w14:textId="77777777" w:rsidR="00F81DD0" w:rsidRDefault="00056CCA">
            <w:pPr>
              <w:spacing w:after="0" w:line="259" w:lineRule="auto"/>
              <w:ind w:left="0" w:right="55" w:firstLine="0"/>
            </w:pPr>
            <w:r>
              <w:rPr>
                <w:sz w:val="22"/>
              </w:rPr>
              <w:t xml:space="preserve">Encargada de convivencia escolar Dentro de 24 horas (de haber comunicado a los padres) </w:t>
            </w:r>
          </w:p>
        </w:tc>
        <w:tc>
          <w:tcPr>
            <w:tcW w:w="3307" w:type="dxa"/>
            <w:tcBorders>
              <w:top w:val="single" w:sz="4" w:space="0" w:color="000000"/>
              <w:left w:val="single" w:sz="4" w:space="0" w:color="000000"/>
              <w:bottom w:val="single" w:sz="4" w:space="0" w:color="000000"/>
              <w:right w:val="single" w:sz="4" w:space="0" w:color="000000"/>
            </w:tcBorders>
          </w:tcPr>
          <w:p w14:paraId="75FFD2C7" w14:textId="77777777" w:rsidR="00F81DD0" w:rsidRDefault="00056CCA">
            <w:pPr>
              <w:numPr>
                <w:ilvl w:val="0"/>
                <w:numId w:val="62"/>
              </w:numPr>
              <w:spacing w:after="0" w:line="239" w:lineRule="auto"/>
              <w:ind w:right="54" w:firstLine="0"/>
            </w:pPr>
            <w:r>
              <w:rPr>
                <w:sz w:val="22"/>
              </w:rPr>
              <w:t xml:space="preserve">El niño es trasladado al centro asistencial en compañía de la docente a cargo, si corresponde. </w:t>
            </w:r>
          </w:p>
          <w:p w14:paraId="72460544" w14:textId="77777777" w:rsidR="00F81DD0" w:rsidRDefault="00056CCA">
            <w:pPr>
              <w:numPr>
                <w:ilvl w:val="0"/>
                <w:numId w:val="62"/>
              </w:numPr>
              <w:spacing w:after="0" w:line="259" w:lineRule="auto"/>
              <w:ind w:right="54" w:firstLine="0"/>
            </w:pPr>
            <w:r>
              <w:rPr>
                <w:sz w:val="22"/>
              </w:rPr>
              <w:t xml:space="preserve">El lugar de traslado será al centro médico más cercano a nuestro establecimiento (hospital Juan Morey). </w:t>
            </w:r>
          </w:p>
        </w:tc>
      </w:tr>
      <w:tr w:rsidR="00F81DD0" w14:paraId="23CC8D55" w14:textId="77777777">
        <w:trPr>
          <w:trHeight w:val="1776"/>
        </w:trPr>
        <w:tc>
          <w:tcPr>
            <w:tcW w:w="3345" w:type="dxa"/>
            <w:tcBorders>
              <w:top w:val="single" w:sz="4" w:space="0" w:color="000000"/>
              <w:left w:val="single" w:sz="4" w:space="0" w:color="000000"/>
              <w:bottom w:val="single" w:sz="4" w:space="0" w:color="000000"/>
              <w:right w:val="single" w:sz="4" w:space="0" w:color="000000"/>
            </w:tcBorders>
          </w:tcPr>
          <w:p w14:paraId="066A556F" w14:textId="77777777" w:rsidR="00F81DD0" w:rsidRDefault="00056CCA">
            <w:pPr>
              <w:spacing w:after="0" w:line="259" w:lineRule="auto"/>
              <w:ind w:left="2" w:right="0" w:firstLine="0"/>
              <w:jc w:val="left"/>
            </w:pPr>
            <w:r>
              <w:rPr>
                <w:b/>
                <w:sz w:val="22"/>
              </w:rPr>
              <w:t xml:space="preserve">PASO 5: </w:t>
            </w:r>
            <w:r>
              <w:rPr>
                <w:sz w:val="22"/>
              </w:rPr>
              <w:t>Análisis de la investigación</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385C2CFD" w14:textId="77777777" w:rsidR="00F81DD0" w:rsidRDefault="00056CCA">
            <w:pPr>
              <w:spacing w:after="0" w:line="259" w:lineRule="auto"/>
              <w:ind w:left="0" w:right="0" w:firstLine="0"/>
              <w:jc w:val="left"/>
            </w:pPr>
            <w:r>
              <w:rPr>
                <w:sz w:val="22"/>
              </w:rPr>
              <w:t xml:space="preserve">Directora </w:t>
            </w:r>
          </w:p>
          <w:p w14:paraId="4336B014" w14:textId="77777777" w:rsidR="00F81DD0" w:rsidRDefault="00056CCA">
            <w:pPr>
              <w:spacing w:after="0" w:line="259" w:lineRule="auto"/>
              <w:ind w:left="0" w:right="55" w:firstLine="0"/>
            </w:pPr>
            <w:r>
              <w:rPr>
                <w:sz w:val="22"/>
              </w:rPr>
              <w:t xml:space="preserve">Encargada de convivencia escolar Dentro de 24 horas (de haber comunicado a los padres) </w:t>
            </w:r>
          </w:p>
        </w:tc>
        <w:tc>
          <w:tcPr>
            <w:tcW w:w="3307" w:type="dxa"/>
            <w:tcBorders>
              <w:top w:val="single" w:sz="4" w:space="0" w:color="000000"/>
              <w:left w:val="single" w:sz="4" w:space="0" w:color="000000"/>
              <w:bottom w:val="single" w:sz="4" w:space="0" w:color="000000"/>
              <w:right w:val="single" w:sz="4" w:space="0" w:color="000000"/>
            </w:tcBorders>
          </w:tcPr>
          <w:p w14:paraId="240DD971" w14:textId="77777777" w:rsidR="00F81DD0" w:rsidRDefault="00056CCA">
            <w:pPr>
              <w:numPr>
                <w:ilvl w:val="0"/>
                <w:numId w:val="63"/>
              </w:numPr>
              <w:spacing w:after="0" w:line="246" w:lineRule="auto"/>
              <w:ind w:right="0" w:firstLine="0"/>
            </w:pPr>
            <w:r>
              <w:rPr>
                <w:sz w:val="22"/>
              </w:rPr>
              <w:t xml:space="preserve">Análisis de los </w:t>
            </w:r>
            <w:r>
              <w:rPr>
                <w:sz w:val="22"/>
              </w:rPr>
              <w:tab/>
              <w:t xml:space="preserve">antecedentes recogidos en la investigación. </w:t>
            </w:r>
          </w:p>
          <w:p w14:paraId="425B864A" w14:textId="77777777" w:rsidR="00F81DD0" w:rsidRDefault="00056CCA">
            <w:pPr>
              <w:numPr>
                <w:ilvl w:val="0"/>
                <w:numId w:val="63"/>
              </w:numPr>
              <w:spacing w:after="0" w:line="241" w:lineRule="auto"/>
              <w:ind w:right="0" w:firstLine="0"/>
            </w:pPr>
            <w:r>
              <w:rPr>
                <w:sz w:val="22"/>
              </w:rPr>
              <w:t xml:space="preserve">Análisis de la evaluación realizada al estudiante vulnerado. </w:t>
            </w:r>
          </w:p>
          <w:p w14:paraId="4C3B8E3D" w14:textId="77777777" w:rsidR="00F81DD0" w:rsidRDefault="00056CCA">
            <w:pPr>
              <w:numPr>
                <w:ilvl w:val="0"/>
                <w:numId w:val="63"/>
              </w:numPr>
              <w:spacing w:after="0" w:line="259" w:lineRule="auto"/>
              <w:ind w:right="0" w:firstLine="0"/>
            </w:pPr>
            <w:r>
              <w:rPr>
                <w:sz w:val="22"/>
              </w:rPr>
              <w:t xml:space="preserve">Análisis de los antecedentes entregados por los padres y/o adulto responsable del niño. </w:t>
            </w:r>
          </w:p>
        </w:tc>
      </w:tr>
      <w:tr w:rsidR="00F81DD0" w14:paraId="7CD6AE7F" w14:textId="77777777">
        <w:trPr>
          <w:trHeight w:val="2030"/>
        </w:trPr>
        <w:tc>
          <w:tcPr>
            <w:tcW w:w="3345" w:type="dxa"/>
            <w:tcBorders>
              <w:top w:val="single" w:sz="4" w:space="0" w:color="000000"/>
              <w:left w:val="single" w:sz="4" w:space="0" w:color="000000"/>
              <w:bottom w:val="single" w:sz="4" w:space="0" w:color="000000"/>
              <w:right w:val="single" w:sz="4" w:space="0" w:color="000000"/>
            </w:tcBorders>
          </w:tcPr>
          <w:p w14:paraId="7956C12E" w14:textId="77777777" w:rsidR="00F81DD0" w:rsidRDefault="00056CCA">
            <w:pPr>
              <w:spacing w:after="0" w:line="259" w:lineRule="auto"/>
              <w:ind w:left="2" w:right="0" w:firstLine="0"/>
              <w:jc w:val="left"/>
            </w:pPr>
            <w:r>
              <w:rPr>
                <w:b/>
                <w:sz w:val="22"/>
              </w:rPr>
              <w:t>PASO 6</w:t>
            </w:r>
            <w:r>
              <w:rPr>
                <w:sz w:val="22"/>
              </w:rPr>
              <w:t xml:space="preserve">: Resolución de la aplicación </w:t>
            </w:r>
          </w:p>
          <w:p w14:paraId="103DF09C" w14:textId="77777777" w:rsidR="00F81DD0" w:rsidRDefault="00056CCA">
            <w:pPr>
              <w:spacing w:after="0" w:line="259" w:lineRule="auto"/>
              <w:ind w:left="2" w:right="150" w:firstLine="0"/>
              <w:jc w:val="left"/>
            </w:pPr>
            <w:r>
              <w:rPr>
                <w:sz w:val="22"/>
              </w:rPr>
              <w:t>del protocolo y medidas pedagógicas.</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33443D8E" w14:textId="77777777" w:rsidR="00F81DD0" w:rsidRDefault="00056CCA">
            <w:pPr>
              <w:spacing w:after="0" w:line="259" w:lineRule="auto"/>
              <w:ind w:left="0" w:right="0" w:firstLine="0"/>
              <w:jc w:val="left"/>
            </w:pPr>
            <w:r>
              <w:rPr>
                <w:sz w:val="22"/>
              </w:rPr>
              <w:t xml:space="preserve">Directora </w:t>
            </w:r>
          </w:p>
          <w:p w14:paraId="5BFA42DB" w14:textId="77777777" w:rsidR="00F81DD0" w:rsidRDefault="00056CCA">
            <w:pPr>
              <w:spacing w:after="0" w:line="259" w:lineRule="auto"/>
              <w:ind w:left="0" w:right="55" w:firstLine="0"/>
            </w:pPr>
            <w:r>
              <w:rPr>
                <w:sz w:val="22"/>
              </w:rPr>
              <w:t xml:space="preserve">Encargada de convivencia escolar Dentro de 24 horas (de haber analizado la información) </w:t>
            </w:r>
          </w:p>
        </w:tc>
        <w:tc>
          <w:tcPr>
            <w:tcW w:w="3307" w:type="dxa"/>
            <w:tcBorders>
              <w:top w:val="single" w:sz="4" w:space="0" w:color="000000"/>
              <w:left w:val="single" w:sz="4" w:space="0" w:color="000000"/>
              <w:bottom w:val="single" w:sz="4" w:space="0" w:color="000000"/>
              <w:right w:val="single" w:sz="4" w:space="0" w:color="000000"/>
            </w:tcBorders>
          </w:tcPr>
          <w:p w14:paraId="2AE3B655" w14:textId="77777777" w:rsidR="00F81DD0" w:rsidRDefault="00056CCA">
            <w:pPr>
              <w:spacing w:after="0" w:line="259" w:lineRule="auto"/>
              <w:ind w:left="0" w:right="53" w:firstLine="0"/>
            </w:pPr>
            <w:r>
              <w:rPr>
                <w:sz w:val="22"/>
              </w:rPr>
              <w:t xml:space="preserve">1. Elaboración de informe concluyente 2. Elaboración del oficio, carta o correo electrónico, para denunciar la vulneración de derecho a la Oficina de Protección de la infancia y/o Tribunal de familia, según corresponda. </w:t>
            </w:r>
          </w:p>
        </w:tc>
      </w:tr>
    </w:tbl>
    <w:p w14:paraId="52F13340" w14:textId="77777777" w:rsidR="00F81DD0" w:rsidRDefault="00F81DD0">
      <w:pPr>
        <w:spacing w:after="0" w:line="259" w:lineRule="auto"/>
        <w:ind w:left="-376" w:right="10603" w:firstLine="0"/>
        <w:jc w:val="left"/>
      </w:pPr>
    </w:p>
    <w:tbl>
      <w:tblPr>
        <w:tblStyle w:val="TableGrid"/>
        <w:tblW w:w="10210" w:type="dxa"/>
        <w:tblInd w:w="615" w:type="dxa"/>
        <w:tblCellMar>
          <w:top w:w="51" w:type="dxa"/>
          <w:left w:w="107" w:type="dxa"/>
          <w:bottom w:w="0" w:type="dxa"/>
          <w:right w:w="57" w:type="dxa"/>
        </w:tblCellMar>
        <w:tblLook w:val="04A0" w:firstRow="1" w:lastRow="0" w:firstColumn="1" w:lastColumn="0" w:noHBand="0" w:noVBand="1"/>
      </w:tblPr>
      <w:tblGrid>
        <w:gridCol w:w="3345"/>
        <w:gridCol w:w="3558"/>
        <w:gridCol w:w="3307"/>
      </w:tblGrid>
      <w:tr w:rsidR="00F81DD0" w14:paraId="3120983D" w14:textId="77777777">
        <w:trPr>
          <w:trHeight w:val="7835"/>
        </w:trPr>
        <w:tc>
          <w:tcPr>
            <w:tcW w:w="3345" w:type="dxa"/>
            <w:tcBorders>
              <w:top w:val="single" w:sz="4" w:space="0" w:color="000000"/>
              <w:left w:val="single" w:sz="4" w:space="0" w:color="000000"/>
              <w:bottom w:val="single" w:sz="4" w:space="0" w:color="000000"/>
              <w:right w:val="single" w:sz="4" w:space="0" w:color="000000"/>
            </w:tcBorders>
          </w:tcPr>
          <w:p w14:paraId="0A47F47F" w14:textId="77777777" w:rsidR="00F81DD0" w:rsidRDefault="00056CCA">
            <w:pPr>
              <w:spacing w:after="0" w:line="259" w:lineRule="auto"/>
              <w:ind w:left="2" w:right="0" w:firstLine="0"/>
              <w:jc w:val="left"/>
            </w:pPr>
            <w:r>
              <w:rPr>
                <w:b/>
                <w:sz w:val="22"/>
              </w:rPr>
              <w:lastRenderedPageBreak/>
              <w:t xml:space="preserve">PASO 7: </w:t>
            </w:r>
            <w:r>
              <w:rPr>
                <w:sz w:val="22"/>
              </w:rPr>
              <w:t>Plan de intervención</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057B623D" w14:textId="77777777" w:rsidR="00F81DD0" w:rsidRDefault="00056CCA">
            <w:pPr>
              <w:spacing w:after="0" w:line="259" w:lineRule="auto"/>
              <w:ind w:left="0" w:right="0" w:firstLine="0"/>
              <w:jc w:val="left"/>
            </w:pPr>
            <w:r>
              <w:rPr>
                <w:sz w:val="22"/>
              </w:rPr>
              <w:t xml:space="preserve">Directora </w:t>
            </w:r>
          </w:p>
          <w:p w14:paraId="6974772E" w14:textId="77777777" w:rsidR="00F81DD0" w:rsidRDefault="00056CCA">
            <w:pPr>
              <w:spacing w:after="0" w:line="239" w:lineRule="auto"/>
              <w:ind w:left="0" w:right="1279" w:firstLine="0"/>
              <w:jc w:val="left"/>
            </w:pPr>
            <w:r>
              <w:rPr>
                <w:sz w:val="22"/>
              </w:rPr>
              <w:t xml:space="preserve">Encargada de convivencia escolar </w:t>
            </w:r>
          </w:p>
          <w:p w14:paraId="340D0251" w14:textId="77777777" w:rsidR="00F81DD0" w:rsidRDefault="00056CCA">
            <w:pPr>
              <w:spacing w:after="0" w:line="259" w:lineRule="auto"/>
              <w:ind w:left="0" w:right="0" w:firstLine="0"/>
              <w:jc w:val="left"/>
            </w:pPr>
            <w:r>
              <w:rPr>
                <w:sz w:val="22"/>
              </w:rPr>
              <w:t xml:space="preserve">Dentro de 5 días hábiles (de haber aplicado la resolución de protocolo) </w:t>
            </w:r>
          </w:p>
        </w:tc>
        <w:tc>
          <w:tcPr>
            <w:tcW w:w="3307" w:type="dxa"/>
            <w:tcBorders>
              <w:top w:val="single" w:sz="4" w:space="0" w:color="000000"/>
              <w:left w:val="single" w:sz="4" w:space="0" w:color="000000"/>
              <w:bottom w:val="single" w:sz="4" w:space="0" w:color="000000"/>
              <w:right w:val="single" w:sz="4" w:space="0" w:color="000000"/>
            </w:tcBorders>
          </w:tcPr>
          <w:p w14:paraId="721EB8C3" w14:textId="77777777" w:rsidR="00F81DD0" w:rsidRDefault="00056CCA">
            <w:pPr>
              <w:numPr>
                <w:ilvl w:val="0"/>
                <w:numId w:val="64"/>
              </w:numPr>
              <w:spacing w:after="19" w:line="239" w:lineRule="auto"/>
              <w:ind w:right="0" w:firstLine="0"/>
              <w:jc w:val="left"/>
            </w:pPr>
            <w:r>
              <w:rPr>
                <w:sz w:val="22"/>
              </w:rPr>
              <w:t xml:space="preserve">Citación a los apoderados del estudiante </w:t>
            </w:r>
          </w:p>
          <w:p w14:paraId="1FA2FACA" w14:textId="77777777" w:rsidR="00F81DD0" w:rsidRDefault="00056CCA">
            <w:pPr>
              <w:tabs>
                <w:tab w:val="center" w:pos="395"/>
                <w:tab w:val="center" w:pos="1293"/>
                <w:tab w:val="center" w:pos="2212"/>
                <w:tab w:val="center" w:pos="3019"/>
              </w:tabs>
              <w:spacing w:after="0" w:line="259" w:lineRule="auto"/>
              <w:ind w:left="0" w:right="0" w:firstLine="0"/>
              <w:jc w:val="left"/>
            </w:pPr>
            <w:r>
              <w:rPr>
                <w:rFonts w:ascii="Calibri" w:eastAsia="Calibri" w:hAnsi="Calibri" w:cs="Calibri"/>
                <w:sz w:val="22"/>
              </w:rPr>
              <w:tab/>
            </w:r>
            <w:r>
              <w:rPr>
                <w:sz w:val="22"/>
              </w:rPr>
              <w:t xml:space="preserve">vulnerado </w:t>
            </w:r>
            <w:r>
              <w:rPr>
                <w:sz w:val="22"/>
              </w:rPr>
              <w:tab/>
              <w:t xml:space="preserve">para </w:t>
            </w:r>
            <w:r>
              <w:rPr>
                <w:sz w:val="22"/>
              </w:rPr>
              <w:tab/>
              <w:t xml:space="preserve">comunicar </w:t>
            </w:r>
            <w:r>
              <w:rPr>
                <w:sz w:val="22"/>
              </w:rPr>
              <w:tab/>
              <w:t xml:space="preserve">la </w:t>
            </w:r>
          </w:p>
          <w:p w14:paraId="4A7BEB3A" w14:textId="77777777" w:rsidR="00F81DD0" w:rsidRDefault="00056CCA">
            <w:pPr>
              <w:spacing w:after="21" w:line="239" w:lineRule="auto"/>
              <w:ind w:left="0" w:right="1188" w:firstLine="0"/>
              <w:jc w:val="left"/>
            </w:pPr>
            <w:r>
              <w:rPr>
                <w:sz w:val="22"/>
              </w:rPr>
              <w:t xml:space="preserve">resolución del protocolo. </w:t>
            </w:r>
          </w:p>
          <w:p w14:paraId="0EFBF3BA" w14:textId="77777777" w:rsidR="00F81DD0" w:rsidRDefault="00056CCA">
            <w:pPr>
              <w:numPr>
                <w:ilvl w:val="0"/>
                <w:numId w:val="64"/>
              </w:numPr>
              <w:spacing w:after="0" w:line="246" w:lineRule="auto"/>
              <w:ind w:right="0" w:firstLine="0"/>
              <w:jc w:val="left"/>
            </w:pPr>
            <w:r>
              <w:rPr>
                <w:sz w:val="22"/>
              </w:rPr>
              <w:t xml:space="preserve">Medidas </w:t>
            </w:r>
            <w:r>
              <w:rPr>
                <w:sz w:val="22"/>
              </w:rPr>
              <w:tab/>
              <w:t xml:space="preserve">formativas </w:t>
            </w:r>
            <w:r>
              <w:rPr>
                <w:sz w:val="22"/>
              </w:rPr>
              <w:tab/>
              <w:t xml:space="preserve">que </w:t>
            </w:r>
            <w:r>
              <w:rPr>
                <w:sz w:val="22"/>
              </w:rPr>
              <w:tab/>
              <w:t xml:space="preserve">se aplicarán: </w:t>
            </w:r>
          </w:p>
          <w:p w14:paraId="72C1F05F" w14:textId="77777777" w:rsidR="00F81DD0" w:rsidRDefault="00056CCA">
            <w:pPr>
              <w:spacing w:after="19" w:line="239" w:lineRule="auto"/>
              <w:ind w:left="0" w:right="0" w:firstLine="0"/>
              <w:jc w:val="left"/>
            </w:pPr>
            <w:r>
              <w:rPr>
                <w:sz w:val="22"/>
              </w:rPr>
              <w:t xml:space="preserve">2.1 Medidas pedagógicas: Se realizará un </w:t>
            </w:r>
          </w:p>
          <w:p w14:paraId="152F697F" w14:textId="77777777" w:rsidR="00F81DD0" w:rsidRDefault="00056CCA">
            <w:pPr>
              <w:spacing w:after="0"/>
              <w:ind w:left="0" w:right="0" w:firstLine="0"/>
              <w:jc w:val="left"/>
            </w:pPr>
            <w:r>
              <w:rPr>
                <w:sz w:val="22"/>
              </w:rPr>
              <w:t xml:space="preserve">acompañamiento </w:t>
            </w:r>
            <w:r>
              <w:rPr>
                <w:sz w:val="22"/>
              </w:rPr>
              <w:tab/>
              <w:t xml:space="preserve">pedagógico </w:t>
            </w:r>
            <w:r>
              <w:rPr>
                <w:sz w:val="22"/>
              </w:rPr>
              <w:tab/>
              <w:t xml:space="preserve">por parte de la </w:t>
            </w:r>
          </w:p>
          <w:p w14:paraId="56EEDFB6" w14:textId="77777777" w:rsidR="00F81DD0" w:rsidRDefault="00056CCA">
            <w:pPr>
              <w:spacing w:after="19" w:line="239" w:lineRule="auto"/>
              <w:ind w:left="0" w:right="0" w:firstLine="0"/>
              <w:jc w:val="left"/>
            </w:pPr>
            <w:r>
              <w:rPr>
                <w:sz w:val="22"/>
              </w:rPr>
              <w:t xml:space="preserve">Directora, docente a cargo, en apoyo a su </w:t>
            </w:r>
          </w:p>
          <w:p w14:paraId="25093A43" w14:textId="77777777" w:rsidR="00F81DD0" w:rsidRDefault="00056CCA">
            <w:pPr>
              <w:spacing w:after="10"/>
              <w:ind w:left="0" w:right="0" w:firstLine="0"/>
              <w:jc w:val="left"/>
            </w:pPr>
            <w:r>
              <w:rPr>
                <w:sz w:val="22"/>
              </w:rPr>
              <w:t xml:space="preserve">desempeño </w:t>
            </w:r>
            <w:r>
              <w:rPr>
                <w:sz w:val="22"/>
              </w:rPr>
              <w:tab/>
              <w:t xml:space="preserve">escolar, </w:t>
            </w:r>
            <w:r>
              <w:rPr>
                <w:sz w:val="22"/>
              </w:rPr>
              <w:tab/>
              <w:t xml:space="preserve">que </w:t>
            </w:r>
            <w:r>
              <w:rPr>
                <w:sz w:val="22"/>
              </w:rPr>
              <w:tab/>
              <w:t xml:space="preserve">podrá contener: </w:t>
            </w:r>
          </w:p>
          <w:p w14:paraId="6E0CDA74" w14:textId="77777777" w:rsidR="00F81DD0" w:rsidRDefault="00056CCA">
            <w:pPr>
              <w:tabs>
                <w:tab w:val="center" w:pos="430"/>
                <w:tab w:val="center" w:pos="2574"/>
              </w:tabs>
              <w:spacing w:after="0" w:line="259" w:lineRule="auto"/>
              <w:ind w:left="0" w:right="0" w:firstLine="0"/>
              <w:jc w:val="left"/>
            </w:pPr>
            <w:r>
              <w:rPr>
                <w:rFonts w:ascii="Calibri" w:eastAsia="Calibri" w:hAnsi="Calibri" w:cs="Calibri"/>
                <w:sz w:val="22"/>
              </w:rPr>
              <w:tab/>
            </w:r>
            <w:r>
              <w:rPr>
                <w:sz w:val="22"/>
              </w:rPr>
              <w:t xml:space="preserve">evaluación </w:t>
            </w:r>
            <w:r>
              <w:rPr>
                <w:sz w:val="22"/>
              </w:rPr>
              <w:tab/>
              <w:t xml:space="preserve">diferenciada, </w:t>
            </w:r>
          </w:p>
          <w:p w14:paraId="7E25843B" w14:textId="77777777" w:rsidR="00F81DD0" w:rsidRDefault="00056CCA">
            <w:pPr>
              <w:spacing w:after="0" w:line="259" w:lineRule="auto"/>
              <w:ind w:left="0" w:right="0" w:firstLine="0"/>
              <w:jc w:val="left"/>
            </w:pPr>
            <w:r>
              <w:rPr>
                <w:sz w:val="22"/>
              </w:rPr>
              <w:t xml:space="preserve">recalendarización de </w:t>
            </w:r>
          </w:p>
          <w:p w14:paraId="004EC173" w14:textId="77777777" w:rsidR="00F81DD0" w:rsidRDefault="00056CCA">
            <w:pPr>
              <w:spacing w:after="0" w:line="259" w:lineRule="auto"/>
              <w:ind w:left="0" w:right="0" w:firstLine="0"/>
              <w:jc w:val="left"/>
            </w:pPr>
            <w:r>
              <w:rPr>
                <w:sz w:val="22"/>
              </w:rPr>
              <w:t xml:space="preserve">evaluaciones, apoyo en aula de </w:t>
            </w:r>
          </w:p>
          <w:p w14:paraId="68600F8C" w14:textId="77777777" w:rsidR="00F81DD0" w:rsidRDefault="00056CCA">
            <w:pPr>
              <w:spacing w:after="0" w:line="259" w:lineRule="auto"/>
              <w:ind w:left="0" w:right="0" w:firstLine="0"/>
              <w:jc w:val="left"/>
            </w:pPr>
            <w:r>
              <w:rPr>
                <w:sz w:val="22"/>
              </w:rPr>
              <w:t xml:space="preserve">recursos y otros </w:t>
            </w:r>
          </w:p>
          <w:p w14:paraId="48416599" w14:textId="77777777" w:rsidR="00F81DD0" w:rsidRDefault="00056CCA">
            <w:pPr>
              <w:spacing w:after="0" w:line="247" w:lineRule="auto"/>
              <w:ind w:left="0" w:right="54" w:firstLine="0"/>
              <w:jc w:val="left"/>
            </w:pPr>
            <w:r>
              <w:rPr>
                <w:sz w:val="22"/>
              </w:rPr>
              <w:t xml:space="preserve">según necesidad de cada estudiante, con seguimiento </w:t>
            </w:r>
            <w:r>
              <w:rPr>
                <w:sz w:val="22"/>
              </w:rPr>
              <w:tab/>
              <w:t xml:space="preserve">mensual </w:t>
            </w:r>
            <w:r>
              <w:rPr>
                <w:sz w:val="22"/>
              </w:rPr>
              <w:tab/>
              <w:t xml:space="preserve">durante </w:t>
            </w:r>
            <w:r>
              <w:rPr>
                <w:sz w:val="22"/>
              </w:rPr>
              <w:tab/>
              <w:t xml:space="preserve">el semestre. </w:t>
            </w:r>
          </w:p>
          <w:p w14:paraId="0FE36A7D" w14:textId="77777777" w:rsidR="00F81DD0" w:rsidRDefault="00056CCA">
            <w:pPr>
              <w:spacing w:after="0" w:line="239" w:lineRule="auto"/>
              <w:ind w:left="0" w:right="0" w:firstLine="0"/>
            </w:pPr>
            <w:r>
              <w:rPr>
                <w:sz w:val="22"/>
              </w:rPr>
              <w:t xml:space="preserve">2.2 Medidas psicosociales: Confección de un </w:t>
            </w:r>
          </w:p>
          <w:p w14:paraId="2278F0F7" w14:textId="77777777" w:rsidR="00F81DD0" w:rsidRDefault="00056CCA">
            <w:pPr>
              <w:spacing w:after="0" w:line="239" w:lineRule="auto"/>
              <w:ind w:left="0" w:right="0" w:firstLine="0"/>
              <w:jc w:val="left"/>
            </w:pPr>
            <w:r>
              <w:rPr>
                <w:sz w:val="22"/>
              </w:rPr>
              <w:t xml:space="preserve">plan de acompañamiento para el estudiante </w:t>
            </w:r>
          </w:p>
          <w:p w14:paraId="14C0E603" w14:textId="77777777" w:rsidR="00F81DD0" w:rsidRDefault="00056CCA">
            <w:pPr>
              <w:spacing w:after="0" w:line="241" w:lineRule="auto"/>
              <w:ind w:left="0" w:right="0" w:firstLine="0"/>
              <w:jc w:val="left"/>
            </w:pPr>
            <w:r>
              <w:rPr>
                <w:sz w:val="22"/>
              </w:rPr>
              <w:t xml:space="preserve">vulnerado a nivel individual, grupal y/o familiar, </w:t>
            </w:r>
          </w:p>
          <w:p w14:paraId="4744AFFF" w14:textId="77777777" w:rsidR="00F81DD0" w:rsidRDefault="00056CCA">
            <w:pPr>
              <w:spacing w:after="0" w:line="259" w:lineRule="auto"/>
              <w:ind w:left="0" w:right="0" w:firstLine="0"/>
              <w:jc w:val="left"/>
            </w:pPr>
            <w:r>
              <w:rPr>
                <w:sz w:val="22"/>
              </w:rPr>
              <w:t xml:space="preserve">con seguimiento mensual durante el semestre. </w:t>
            </w:r>
          </w:p>
        </w:tc>
      </w:tr>
      <w:tr w:rsidR="00F81DD0" w14:paraId="7C047137" w14:textId="77777777">
        <w:trPr>
          <w:trHeight w:val="4554"/>
        </w:trPr>
        <w:tc>
          <w:tcPr>
            <w:tcW w:w="3345" w:type="dxa"/>
            <w:tcBorders>
              <w:top w:val="single" w:sz="4" w:space="0" w:color="000000"/>
              <w:left w:val="single" w:sz="4" w:space="0" w:color="000000"/>
              <w:bottom w:val="single" w:sz="4" w:space="0" w:color="000000"/>
              <w:right w:val="single" w:sz="4" w:space="0" w:color="000000"/>
            </w:tcBorders>
          </w:tcPr>
          <w:p w14:paraId="4A7D2464" w14:textId="77777777" w:rsidR="00F81DD0" w:rsidRDefault="00056CCA">
            <w:pPr>
              <w:spacing w:after="0" w:line="259" w:lineRule="auto"/>
              <w:ind w:left="2" w:right="0" w:firstLine="0"/>
              <w:jc w:val="left"/>
            </w:pPr>
            <w:r>
              <w:rPr>
                <w:b/>
                <w:sz w:val="22"/>
              </w:rPr>
              <w:t xml:space="preserve">PASO 8: </w:t>
            </w:r>
            <w:r>
              <w:rPr>
                <w:sz w:val="22"/>
              </w:rPr>
              <w:t>Medidas internas</w:t>
            </w:r>
            <w:r>
              <w:rPr>
                <w:b/>
                <w:sz w:val="22"/>
              </w:rPr>
              <w:t xml:space="preserve"> </w:t>
            </w:r>
          </w:p>
        </w:tc>
        <w:tc>
          <w:tcPr>
            <w:tcW w:w="3558" w:type="dxa"/>
            <w:tcBorders>
              <w:top w:val="single" w:sz="4" w:space="0" w:color="000000"/>
              <w:left w:val="single" w:sz="4" w:space="0" w:color="000000"/>
              <w:bottom w:val="single" w:sz="4" w:space="0" w:color="000000"/>
              <w:right w:val="single" w:sz="4" w:space="0" w:color="000000"/>
            </w:tcBorders>
          </w:tcPr>
          <w:p w14:paraId="3DE9EE10" w14:textId="77777777" w:rsidR="00F81DD0" w:rsidRDefault="00056CCA">
            <w:pPr>
              <w:spacing w:after="0" w:line="259" w:lineRule="auto"/>
              <w:ind w:left="0" w:right="0" w:firstLine="0"/>
              <w:jc w:val="left"/>
            </w:pPr>
            <w:r>
              <w:rPr>
                <w:sz w:val="22"/>
              </w:rPr>
              <w:t xml:space="preserve">Directora </w:t>
            </w:r>
          </w:p>
          <w:p w14:paraId="525EBE91" w14:textId="77777777" w:rsidR="00F81DD0" w:rsidRDefault="00056CCA">
            <w:pPr>
              <w:spacing w:after="0" w:line="259" w:lineRule="auto"/>
              <w:ind w:left="0" w:right="0" w:firstLine="0"/>
              <w:jc w:val="left"/>
            </w:pPr>
            <w:r>
              <w:rPr>
                <w:sz w:val="22"/>
              </w:rPr>
              <w:t xml:space="preserve">Encargada de </w:t>
            </w:r>
          </w:p>
          <w:p w14:paraId="17C1A9F4" w14:textId="77777777" w:rsidR="00F81DD0" w:rsidRDefault="00056CCA">
            <w:pPr>
              <w:spacing w:after="0" w:line="259" w:lineRule="auto"/>
              <w:ind w:left="0" w:right="0" w:firstLine="0"/>
              <w:jc w:val="left"/>
            </w:pPr>
            <w:r>
              <w:rPr>
                <w:sz w:val="22"/>
              </w:rPr>
              <w:t xml:space="preserve">Convivencia </w:t>
            </w:r>
          </w:p>
          <w:p w14:paraId="7BA1B0FB" w14:textId="77777777" w:rsidR="00F81DD0" w:rsidRDefault="00056CCA">
            <w:pPr>
              <w:spacing w:after="0" w:line="259" w:lineRule="auto"/>
              <w:ind w:left="0" w:right="0" w:firstLine="0"/>
              <w:jc w:val="left"/>
            </w:pPr>
            <w:r>
              <w:rPr>
                <w:sz w:val="22"/>
              </w:rPr>
              <w:t xml:space="preserve">Dentro de 48 horas </w:t>
            </w:r>
          </w:p>
        </w:tc>
        <w:tc>
          <w:tcPr>
            <w:tcW w:w="3307" w:type="dxa"/>
            <w:tcBorders>
              <w:top w:val="single" w:sz="4" w:space="0" w:color="000000"/>
              <w:left w:val="single" w:sz="4" w:space="0" w:color="000000"/>
              <w:bottom w:val="single" w:sz="4" w:space="0" w:color="000000"/>
              <w:right w:val="single" w:sz="4" w:space="0" w:color="000000"/>
            </w:tcBorders>
          </w:tcPr>
          <w:p w14:paraId="050F87FF" w14:textId="77777777" w:rsidR="00F81DD0" w:rsidRDefault="00056CCA">
            <w:pPr>
              <w:spacing w:after="0" w:line="241" w:lineRule="auto"/>
              <w:ind w:left="0" w:right="0" w:firstLine="0"/>
              <w:jc w:val="left"/>
            </w:pPr>
            <w:r>
              <w:rPr>
                <w:sz w:val="22"/>
              </w:rPr>
              <w:t xml:space="preserve">Si el adulto involucrado en los hechos es </w:t>
            </w:r>
          </w:p>
          <w:p w14:paraId="3FE0EA06" w14:textId="77777777" w:rsidR="00F81DD0" w:rsidRDefault="00056CCA">
            <w:pPr>
              <w:spacing w:after="0" w:line="239" w:lineRule="auto"/>
              <w:ind w:left="0" w:right="0" w:firstLine="0"/>
              <w:jc w:val="left"/>
            </w:pPr>
            <w:r>
              <w:rPr>
                <w:sz w:val="22"/>
              </w:rPr>
              <w:t xml:space="preserve">funcionaria del establecimiento, se activarán las </w:t>
            </w:r>
          </w:p>
          <w:p w14:paraId="327EBE59" w14:textId="77777777" w:rsidR="00F81DD0" w:rsidRDefault="00056CCA">
            <w:pPr>
              <w:spacing w:after="2" w:line="239" w:lineRule="auto"/>
              <w:ind w:left="0" w:right="0" w:firstLine="0"/>
              <w:jc w:val="left"/>
            </w:pPr>
            <w:r>
              <w:rPr>
                <w:sz w:val="22"/>
              </w:rPr>
              <w:t xml:space="preserve">medidas protectoras en resguardo de la </w:t>
            </w:r>
          </w:p>
          <w:p w14:paraId="435931D3" w14:textId="77777777" w:rsidR="00F81DD0" w:rsidRDefault="00056CCA">
            <w:pPr>
              <w:spacing w:after="19" w:line="239" w:lineRule="auto"/>
              <w:ind w:left="0" w:right="53" w:firstLine="0"/>
              <w:jc w:val="left"/>
            </w:pPr>
            <w:r>
              <w:rPr>
                <w:sz w:val="22"/>
              </w:rPr>
              <w:t xml:space="preserve">integridad del estudiante conforme a la gravedad del caso. </w:t>
            </w:r>
          </w:p>
          <w:p w14:paraId="4FD94F28" w14:textId="77777777" w:rsidR="00F81DD0" w:rsidRDefault="00056CCA">
            <w:pPr>
              <w:spacing w:after="0"/>
              <w:ind w:left="0" w:right="0" w:firstLine="0"/>
              <w:jc w:val="left"/>
            </w:pPr>
            <w:r>
              <w:rPr>
                <w:sz w:val="22"/>
              </w:rPr>
              <w:t xml:space="preserve">1.- </w:t>
            </w:r>
            <w:r>
              <w:rPr>
                <w:sz w:val="22"/>
              </w:rPr>
              <w:tab/>
              <w:t xml:space="preserve">La </w:t>
            </w:r>
            <w:r>
              <w:rPr>
                <w:sz w:val="22"/>
              </w:rPr>
              <w:tab/>
              <w:t xml:space="preserve">separación </w:t>
            </w:r>
            <w:r>
              <w:rPr>
                <w:sz w:val="22"/>
              </w:rPr>
              <w:tab/>
              <w:t xml:space="preserve">del </w:t>
            </w:r>
            <w:r>
              <w:rPr>
                <w:sz w:val="22"/>
              </w:rPr>
              <w:tab/>
              <w:t xml:space="preserve">eventual responsable de su </w:t>
            </w:r>
          </w:p>
          <w:p w14:paraId="5EBE93C3" w14:textId="77777777" w:rsidR="00F81DD0" w:rsidRDefault="00056CCA">
            <w:pPr>
              <w:spacing w:after="19" w:line="240" w:lineRule="auto"/>
              <w:ind w:left="0" w:right="54" w:firstLine="0"/>
            </w:pPr>
            <w:r>
              <w:rPr>
                <w:sz w:val="22"/>
              </w:rPr>
              <w:t xml:space="preserve">función directa, pudiendo trasladarlo a otras labores o funciones fuera del aula. Hasta que termine la investigación. </w:t>
            </w:r>
          </w:p>
          <w:p w14:paraId="50377EB3" w14:textId="77777777" w:rsidR="00F81DD0" w:rsidRDefault="00056CCA">
            <w:pPr>
              <w:spacing w:after="0" w:line="259" w:lineRule="auto"/>
              <w:ind w:left="0" w:right="0" w:firstLine="0"/>
              <w:jc w:val="left"/>
            </w:pPr>
            <w:r>
              <w:rPr>
                <w:sz w:val="22"/>
              </w:rPr>
              <w:t xml:space="preserve">2.- </w:t>
            </w:r>
            <w:r>
              <w:rPr>
                <w:sz w:val="22"/>
              </w:rPr>
              <w:tab/>
              <w:t xml:space="preserve">El </w:t>
            </w:r>
            <w:r>
              <w:rPr>
                <w:sz w:val="22"/>
              </w:rPr>
              <w:tab/>
              <w:t xml:space="preserve">estudiante </w:t>
            </w:r>
            <w:r>
              <w:rPr>
                <w:sz w:val="22"/>
              </w:rPr>
              <w:tab/>
              <w:t xml:space="preserve">recibe </w:t>
            </w:r>
            <w:r>
              <w:rPr>
                <w:sz w:val="22"/>
              </w:rPr>
              <w:tab/>
              <w:t xml:space="preserve">apoyo psicológico. </w:t>
            </w:r>
          </w:p>
        </w:tc>
      </w:tr>
      <w:tr w:rsidR="00F81DD0" w14:paraId="7AE85BA0" w14:textId="77777777">
        <w:trPr>
          <w:trHeight w:val="2537"/>
        </w:trPr>
        <w:tc>
          <w:tcPr>
            <w:tcW w:w="3345" w:type="dxa"/>
            <w:tcBorders>
              <w:top w:val="single" w:sz="4" w:space="0" w:color="000000"/>
              <w:left w:val="single" w:sz="4" w:space="0" w:color="000000"/>
              <w:bottom w:val="single" w:sz="4" w:space="0" w:color="000000"/>
              <w:right w:val="single" w:sz="4" w:space="0" w:color="000000"/>
            </w:tcBorders>
          </w:tcPr>
          <w:p w14:paraId="5178432A" w14:textId="77777777" w:rsidR="00F81DD0" w:rsidRDefault="00056CCA">
            <w:pPr>
              <w:spacing w:after="0" w:line="259" w:lineRule="auto"/>
              <w:ind w:left="2" w:right="0" w:firstLine="0"/>
              <w:jc w:val="left"/>
            </w:pPr>
            <w:r>
              <w:rPr>
                <w:b/>
                <w:sz w:val="22"/>
              </w:rPr>
              <w:lastRenderedPageBreak/>
              <w:t xml:space="preserve">Paso 9: </w:t>
            </w:r>
            <w:r>
              <w:rPr>
                <w:sz w:val="22"/>
              </w:rPr>
              <w:t xml:space="preserve">Si se vulnera la higiene personal de un estudiante. </w:t>
            </w:r>
          </w:p>
        </w:tc>
        <w:tc>
          <w:tcPr>
            <w:tcW w:w="3558" w:type="dxa"/>
            <w:tcBorders>
              <w:top w:val="single" w:sz="4" w:space="0" w:color="000000"/>
              <w:left w:val="single" w:sz="4" w:space="0" w:color="000000"/>
              <w:bottom w:val="single" w:sz="4" w:space="0" w:color="000000"/>
              <w:right w:val="single" w:sz="4" w:space="0" w:color="000000"/>
            </w:tcBorders>
          </w:tcPr>
          <w:p w14:paraId="0DB58996" w14:textId="77777777" w:rsidR="00F81DD0" w:rsidRDefault="00056CCA">
            <w:pPr>
              <w:spacing w:after="0" w:line="259" w:lineRule="auto"/>
              <w:ind w:left="0" w:right="0" w:firstLine="0"/>
              <w:jc w:val="left"/>
            </w:pPr>
            <w:r>
              <w:rPr>
                <w:sz w:val="22"/>
              </w:rPr>
              <w:t xml:space="preserve">Docente  </w:t>
            </w:r>
          </w:p>
          <w:p w14:paraId="086C057B" w14:textId="77777777" w:rsidR="00F81DD0" w:rsidRDefault="00056CCA">
            <w:pPr>
              <w:spacing w:after="0" w:line="259" w:lineRule="auto"/>
              <w:ind w:left="0" w:right="0" w:firstLine="0"/>
              <w:jc w:val="left"/>
            </w:pPr>
            <w:r>
              <w:rPr>
                <w:sz w:val="22"/>
              </w:rPr>
              <w:t xml:space="preserve">Directora </w:t>
            </w:r>
          </w:p>
          <w:p w14:paraId="331AE5D3" w14:textId="77777777" w:rsidR="00F81DD0" w:rsidRDefault="00056CCA">
            <w:pPr>
              <w:spacing w:after="0" w:line="259" w:lineRule="auto"/>
              <w:ind w:left="0" w:right="0" w:firstLine="0"/>
              <w:jc w:val="left"/>
            </w:pPr>
            <w:r>
              <w:rPr>
                <w:sz w:val="22"/>
              </w:rPr>
              <w:t xml:space="preserve">Encargada de </w:t>
            </w:r>
          </w:p>
          <w:p w14:paraId="29EF9497" w14:textId="77777777" w:rsidR="00F81DD0" w:rsidRDefault="00056CCA">
            <w:pPr>
              <w:spacing w:after="0" w:line="259" w:lineRule="auto"/>
              <w:ind w:left="0" w:right="0" w:firstLine="0"/>
              <w:jc w:val="left"/>
            </w:pPr>
            <w:r>
              <w:rPr>
                <w:sz w:val="22"/>
              </w:rPr>
              <w:t xml:space="preserve">Convivencia </w:t>
            </w:r>
          </w:p>
          <w:p w14:paraId="67241C86" w14:textId="77777777" w:rsidR="00F81DD0" w:rsidRDefault="00056CCA">
            <w:pPr>
              <w:spacing w:after="0" w:line="259" w:lineRule="auto"/>
              <w:ind w:left="0" w:right="0" w:firstLine="0"/>
              <w:jc w:val="left"/>
            </w:pPr>
            <w:r>
              <w:rPr>
                <w:sz w:val="22"/>
              </w:rPr>
              <w:t xml:space="preserve"> </w:t>
            </w:r>
          </w:p>
        </w:tc>
        <w:tc>
          <w:tcPr>
            <w:tcW w:w="3307" w:type="dxa"/>
            <w:tcBorders>
              <w:top w:val="single" w:sz="4" w:space="0" w:color="000000"/>
              <w:left w:val="single" w:sz="4" w:space="0" w:color="000000"/>
              <w:bottom w:val="single" w:sz="4" w:space="0" w:color="000000"/>
              <w:right w:val="single" w:sz="4" w:space="0" w:color="000000"/>
            </w:tcBorders>
          </w:tcPr>
          <w:p w14:paraId="6F673F4E" w14:textId="77777777" w:rsidR="00F81DD0" w:rsidRDefault="00056CCA">
            <w:pPr>
              <w:numPr>
                <w:ilvl w:val="0"/>
                <w:numId w:val="65"/>
              </w:numPr>
              <w:spacing w:after="0" w:line="240" w:lineRule="auto"/>
              <w:ind w:right="53" w:hanging="360"/>
            </w:pPr>
            <w:r>
              <w:rPr>
                <w:sz w:val="22"/>
              </w:rPr>
              <w:t xml:space="preserve">Se cita </w:t>
            </w:r>
            <w:r>
              <w:rPr>
                <w:sz w:val="22"/>
              </w:rPr>
              <w:t xml:space="preserve">al apoderado para informarle sobre la situación de la higiene de su hijo o hija. </w:t>
            </w:r>
          </w:p>
          <w:p w14:paraId="66F4927D" w14:textId="77777777" w:rsidR="00F81DD0" w:rsidRDefault="00056CCA">
            <w:pPr>
              <w:numPr>
                <w:ilvl w:val="0"/>
                <w:numId w:val="65"/>
              </w:numPr>
              <w:spacing w:after="2" w:line="239" w:lineRule="auto"/>
              <w:ind w:right="53" w:hanging="360"/>
            </w:pPr>
            <w:r>
              <w:rPr>
                <w:sz w:val="22"/>
              </w:rPr>
              <w:t xml:space="preserve">Se dejará registrado en el libro de clases los acuerdo que se llegó en acuerdo. </w:t>
            </w:r>
          </w:p>
          <w:p w14:paraId="4FA4A8B1" w14:textId="77777777" w:rsidR="00F81DD0" w:rsidRDefault="00056CCA">
            <w:pPr>
              <w:numPr>
                <w:ilvl w:val="0"/>
                <w:numId w:val="65"/>
              </w:numPr>
              <w:spacing w:after="0" w:line="259" w:lineRule="auto"/>
              <w:ind w:right="53" w:hanging="360"/>
            </w:pPr>
            <w:r>
              <w:rPr>
                <w:sz w:val="22"/>
              </w:rPr>
              <w:t xml:space="preserve">Si la situación es reiterada y no hay cambio se procederá a avisar a la OPD, informando al apoderado.  </w:t>
            </w:r>
          </w:p>
        </w:tc>
      </w:tr>
    </w:tbl>
    <w:p w14:paraId="3F0FF459" w14:textId="77777777" w:rsidR="00F81DD0" w:rsidRDefault="00056CCA">
      <w:pPr>
        <w:pStyle w:val="Ttulo1"/>
        <w:spacing w:after="254"/>
        <w:ind w:left="1322" w:right="107"/>
      </w:pPr>
      <w:bookmarkStart w:id="11" w:name="_Toc56565"/>
      <w:r>
        <w:t xml:space="preserve">2.2.-PROTOCOLO DE ACTUACIÓN FRENTE A SITUACIONES DE CONVIVENCIA ENTRE PARES. </w:t>
      </w:r>
      <w:bookmarkEnd w:id="11"/>
    </w:p>
    <w:p w14:paraId="621DD179" w14:textId="77777777" w:rsidR="00F81DD0" w:rsidRDefault="00056CCA">
      <w:pPr>
        <w:ind w:right="113"/>
      </w:pPr>
      <w:r>
        <w:t xml:space="preserve">Ante la ocurrencia o sospecha de situaciones de convivencia entre pares, se deberá aplicar el siguiente protocolo de actuación: </w:t>
      </w:r>
    </w:p>
    <w:p w14:paraId="2CF9F250" w14:textId="77777777" w:rsidR="00F81DD0" w:rsidRDefault="00056CCA">
      <w:pPr>
        <w:ind w:right="113"/>
      </w:pPr>
      <w:r>
        <w:t xml:space="preserve">Identificación, comunicación y reporte: </w:t>
      </w:r>
    </w:p>
    <w:p w14:paraId="0BD1BB5C" w14:textId="77777777" w:rsidR="00F81DD0" w:rsidRDefault="00056CCA">
      <w:pPr>
        <w:numPr>
          <w:ilvl w:val="0"/>
          <w:numId w:val="4"/>
        </w:numPr>
        <w:spacing w:after="1" w:line="239" w:lineRule="auto"/>
        <w:ind w:right="60" w:hanging="360"/>
        <w:jc w:val="left"/>
      </w:pPr>
      <w:r>
        <w:t xml:space="preserve">Cualquier miembro de la comunidad educativa que tenga conocimiento o sospecha de una situación de convivencia entre pares deberá informar oportunamente a un docente o al encargado de convivencia escolar.  </w:t>
      </w:r>
    </w:p>
    <w:p w14:paraId="080D792A" w14:textId="77777777" w:rsidR="00F81DD0" w:rsidRDefault="00056CCA">
      <w:pPr>
        <w:numPr>
          <w:ilvl w:val="0"/>
          <w:numId w:val="4"/>
        </w:numPr>
        <w:spacing w:after="261" w:line="239" w:lineRule="auto"/>
        <w:ind w:right="60" w:hanging="360"/>
        <w:jc w:val="left"/>
      </w:pPr>
      <w:r>
        <w:t xml:space="preserve">En caso de que la información sea recibida por un docente (de aula, directivo o técnico), asistente de la educación, padre, madre, apoderado, estudiante o estudiante en práctica, deberá comunicarla a la brevedad al encargado de convivencia escolar, quien informará a su vez a la Dirección del establecimiento. </w:t>
      </w:r>
    </w:p>
    <w:p w14:paraId="07EDF157" w14:textId="77777777" w:rsidR="00F81DD0" w:rsidRDefault="00056CCA">
      <w:pPr>
        <w:pStyle w:val="Ttulo3"/>
        <w:spacing w:after="296" w:line="262" w:lineRule="auto"/>
        <w:ind w:left="1322"/>
      </w:pPr>
      <w:bookmarkStart w:id="12" w:name="_Toc56566"/>
      <w:r>
        <w:rPr>
          <w:sz w:val="22"/>
        </w:rPr>
        <w:t xml:space="preserve">MEDIDAS URGENCIA. </w:t>
      </w:r>
      <w:bookmarkEnd w:id="12"/>
    </w:p>
    <w:p w14:paraId="4E50491B" w14:textId="77777777" w:rsidR="00F81DD0" w:rsidRDefault="00056CCA">
      <w:pPr>
        <w:ind w:right="113"/>
      </w:pPr>
      <w:r>
        <w:t xml:space="preserve">En caso de estimarse necesario, el encargado de convivencia escolar, en conjunto con la Dirección del establecimiento, determinará la adopción de medidas de urgencia destinadas a resguardar la integridad de los estudiantes involucrados. </w:t>
      </w:r>
      <w:proofErr w:type="gramStart"/>
      <w:r>
        <w:t>Las acciones a considerar</w:t>
      </w:r>
      <w:proofErr w:type="gramEnd"/>
      <w:r>
        <w:t xml:space="preserve"> son las siguientes: </w:t>
      </w:r>
    </w:p>
    <w:p w14:paraId="79117AFB" w14:textId="77777777" w:rsidR="00F81DD0" w:rsidRDefault="00056CCA">
      <w:pPr>
        <w:numPr>
          <w:ilvl w:val="0"/>
          <w:numId w:val="5"/>
        </w:numPr>
        <w:spacing w:after="11"/>
        <w:ind w:right="113" w:hanging="360"/>
      </w:pPr>
      <w:r>
        <w:t xml:space="preserve">Medidas que garanticen la seguridad inmediata del estudiante afectado.  </w:t>
      </w:r>
    </w:p>
    <w:p w14:paraId="2EA7D7C9" w14:textId="77777777" w:rsidR="00F81DD0" w:rsidRDefault="00056CCA">
      <w:pPr>
        <w:numPr>
          <w:ilvl w:val="0"/>
          <w:numId w:val="5"/>
        </w:numPr>
        <w:spacing w:after="11"/>
        <w:ind w:right="113" w:hanging="360"/>
      </w:pPr>
      <w:r>
        <w:t xml:space="preserve">Medidas que aseguren el apoyo y acompañamiento del estudiante involucrado.  </w:t>
      </w:r>
    </w:p>
    <w:p w14:paraId="780E035F" w14:textId="77777777" w:rsidR="00F81DD0" w:rsidRDefault="00056CCA">
      <w:pPr>
        <w:numPr>
          <w:ilvl w:val="0"/>
          <w:numId w:val="5"/>
        </w:numPr>
        <w:spacing w:after="0"/>
        <w:ind w:right="113" w:hanging="360"/>
      </w:pPr>
      <w:r>
        <w:t xml:space="preserve">Medidas de resguardo que eviten el contacto directo entre los estudiantes involucrados, cuando la situación lo requiera.  </w:t>
      </w:r>
    </w:p>
    <w:p w14:paraId="4CA44D0C" w14:textId="77777777" w:rsidR="00F81DD0" w:rsidRDefault="00056CCA">
      <w:pPr>
        <w:numPr>
          <w:ilvl w:val="0"/>
          <w:numId w:val="5"/>
        </w:numPr>
        <w:ind w:right="113" w:hanging="360"/>
      </w:pPr>
      <w:r>
        <w:t xml:space="preserve">Información oportuna a los apoderados de los estudiantes involucrados respecto de los hechos ocurridos. </w:t>
      </w:r>
    </w:p>
    <w:p w14:paraId="562C90D0" w14:textId="77777777" w:rsidR="00F81DD0" w:rsidRDefault="00056CCA">
      <w:pPr>
        <w:pStyle w:val="Ttulo3"/>
        <w:spacing w:after="295" w:line="262" w:lineRule="auto"/>
        <w:ind w:left="1322"/>
      </w:pPr>
      <w:bookmarkStart w:id="13" w:name="_Toc56567"/>
      <w:r>
        <w:rPr>
          <w:sz w:val="22"/>
        </w:rPr>
        <w:t xml:space="preserve">ANTECEDENTES Y SEGUIMIENTO. </w:t>
      </w:r>
      <w:bookmarkEnd w:id="13"/>
    </w:p>
    <w:p w14:paraId="06BC5209" w14:textId="77777777" w:rsidR="00F81DD0" w:rsidRDefault="00056CCA">
      <w:pPr>
        <w:ind w:right="113"/>
      </w:pPr>
      <w:r>
        <w:rPr>
          <w:rFonts w:ascii="Times New Roman" w:eastAsia="Times New Roman" w:hAnsi="Times New Roman" w:cs="Times New Roman"/>
        </w:rPr>
        <w:t>-</w:t>
      </w:r>
      <w:r>
        <w:rPr>
          <w:rFonts w:ascii="Times New Roman" w:eastAsia="Times New Roman" w:hAnsi="Times New Roman" w:cs="Times New Roman"/>
          <w:b/>
        </w:rPr>
        <w:t xml:space="preserve"> </w:t>
      </w:r>
      <w:r>
        <w:t xml:space="preserve">El encargado de convivencia escolar, una vez informado de un posible caso de situación de convivencia entre pares, deberá llevar a cabo las siguientes acciones: </w:t>
      </w:r>
    </w:p>
    <w:p w14:paraId="01A3C7EA" w14:textId="77777777" w:rsidR="00F81DD0" w:rsidRDefault="00056CCA">
      <w:pPr>
        <w:numPr>
          <w:ilvl w:val="0"/>
          <w:numId w:val="6"/>
        </w:numPr>
        <w:spacing w:after="0"/>
        <w:ind w:right="113" w:hanging="360"/>
      </w:pPr>
      <w:r>
        <w:t xml:space="preserve">Realizar entrevistas que permitan recopilar la mayor cantidad de antecedentes sobre la situación.  </w:t>
      </w:r>
    </w:p>
    <w:p w14:paraId="033908AB" w14:textId="77777777" w:rsidR="00F81DD0" w:rsidRDefault="00056CCA">
      <w:pPr>
        <w:numPr>
          <w:ilvl w:val="0"/>
          <w:numId w:val="6"/>
        </w:numPr>
        <w:spacing w:after="11"/>
        <w:ind w:right="113" w:hanging="360"/>
      </w:pPr>
      <w:r>
        <w:lastRenderedPageBreak/>
        <w:t xml:space="preserve">Revisar y resguardar todo tipo de evidencias disponibles.  </w:t>
      </w:r>
    </w:p>
    <w:p w14:paraId="3E0E457D" w14:textId="77777777" w:rsidR="00F81DD0" w:rsidRDefault="00056CCA">
      <w:pPr>
        <w:numPr>
          <w:ilvl w:val="0"/>
          <w:numId w:val="6"/>
        </w:numPr>
        <w:spacing w:after="0"/>
        <w:ind w:right="113" w:hanging="360"/>
      </w:pPr>
      <w:r>
        <w:t xml:space="preserve">Elaborar y entregar a la Dirección del establecimiento la ficha de registro correspondiente, debidamente completada, junto con todos los antecedentes recopilados.  </w:t>
      </w:r>
    </w:p>
    <w:p w14:paraId="448CA8AF" w14:textId="77777777" w:rsidR="00F81DD0" w:rsidRDefault="00056CCA">
      <w:pPr>
        <w:numPr>
          <w:ilvl w:val="0"/>
          <w:numId w:val="6"/>
        </w:numPr>
        <w:spacing w:after="0"/>
        <w:ind w:right="113" w:hanging="360"/>
      </w:pPr>
      <w:r>
        <w:t xml:space="preserve">Apoyar al equipo directivo en la evaluación del caso, con el fin de definir estrategias de intervención con los estudiantes involucrados.  </w:t>
      </w:r>
    </w:p>
    <w:p w14:paraId="63300BC0" w14:textId="77777777" w:rsidR="00F81DD0" w:rsidRDefault="00056CCA">
      <w:pPr>
        <w:numPr>
          <w:ilvl w:val="0"/>
          <w:numId w:val="6"/>
        </w:numPr>
        <w:spacing w:after="0"/>
        <w:ind w:right="113" w:hanging="360"/>
      </w:pPr>
      <w:r>
        <w:t xml:space="preserve">Socializar la información con los actores pertinentes, cuando sea necesario, resguardando la confidencialidad del proceso.  </w:t>
      </w:r>
    </w:p>
    <w:p w14:paraId="453FBE35" w14:textId="77777777" w:rsidR="00F81DD0" w:rsidRDefault="00056CCA">
      <w:pPr>
        <w:numPr>
          <w:ilvl w:val="0"/>
          <w:numId w:val="6"/>
        </w:numPr>
        <w:spacing w:after="250"/>
        <w:ind w:right="113" w:hanging="360"/>
      </w:pPr>
      <w:r>
        <w:t xml:space="preserve">Coordinar, de ser pertinente, mecanismos de intervención a nivel familiar. </w:t>
      </w:r>
    </w:p>
    <w:p w14:paraId="3970E1F4" w14:textId="77777777" w:rsidR="00F81DD0" w:rsidRDefault="00056CCA">
      <w:pPr>
        <w:pStyle w:val="Ttulo3"/>
        <w:spacing w:after="0" w:line="262" w:lineRule="auto"/>
        <w:ind w:left="1322"/>
      </w:pPr>
      <w:bookmarkStart w:id="14" w:name="_Toc56568"/>
      <w:r>
        <w:rPr>
          <w:sz w:val="22"/>
        </w:rPr>
        <w:t xml:space="preserve">INFORMACIÓN  </w:t>
      </w:r>
      <w:bookmarkEnd w:id="14"/>
    </w:p>
    <w:p w14:paraId="3A991A4B" w14:textId="77777777" w:rsidR="00F81DD0" w:rsidRDefault="00056CCA">
      <w:pPr>
        <w:spacing w:after="159" w:line="359" w:lineRule="auto"/>
        <w:ind w:right="111"/>
      </w:pPr>
      <w:r>
        <w:rPr>
          <w:sz w:val="22"/>
        </w:rPr>
        <w:t xml:space="preserve">El encargado de convivencia escolar deberá informar oportunamente al equipo directivo, a la familia y a los profesionales de la comunidad educativa sobre los antecedentes recopilados, así como sobre los procedimientos, medidas de urgencia y mecanismos de intervención definidos. Asimismo, deberá promover el compromiso de todos los agentes educativos en la implementación y cumplimiento de las medidas adoptadas. </w:t>
      </w:r>
    </w:p>
    <w:p w14:paraId="1E92821F" w14:textId="77777777" w:rsidR="00F81DD0" w:rsidRDefault="00056CCA">
      <w:pPr>
        <w:spacing w:after="0" w:line="259" w:lineRule="auto"/>
        <w:ind w:left="1327" w:right="0" w:firstLine="0"/>
        <w:jc w:val="left"/>
      </w:pPr>
      <w:r>
        <w:rPr>
          <w:sz w:val="22"/>
        </w:rPr>
        <w:t xml:space="preserve"> </w:t>
      </w:r>
    </w:p>
    <w:p w14:paraId="75968EB0" w14:textId="77777777" w:rsidR="00F81DD0" w:rsidRDefault="00056CCA">
      <w:pPr>
        <w:pStyle w:val="Ttulo3"/>
        <w:spacing w:after="295" w:line="262" w:lineRule="auto"/>
        <w:ind w:left="1322"/>
      </w:pPr>
      <w:bookmarkStart w:id="15" w:name="_Toc56569"/>
      <w:r>
        <w:rPr>
          <w:sz w:val="22"/>
        </w:rPr>
        <w:t xml:space="preserve">APLICACIÓN DE MEDIDAS </w:t>
      </w:r>
      <w:bookmarkEnd w:id="15"/>
    </w:p>
    <w:p w14:paraId="2BECF551" w14:textId="77777777" w:rsidR="00F81DD0" w:rsidRDefault="00056CCA">
      <w:pPr>
        <w:ind w:right="113"/>
      </w:pPr>
      <w:r>
        <w:t>El encargado de convivencia escolar, en conjunto con la Dirección del establecimiento y con la asesoría del equipo directivo, determinará la aplicación de las medidas correspondientes. Estas podrán ser</w:t>
      </w:r>
      <w:r>
        <w:rPr>
          <w:b/>
        </w:rPr>
        <w:t>:</w:t>
      </w:r>
      <w:r>
        <w:t xml:space="preserve"> </w:t>
      </w:r>
    </w:p>
    <w:p w14:paraId="3C8BF62C" w14:textId="77777777" w:rsidR="00F81DD0" w:rsidRDefault="00056CCA">
      <w:pPr>
        <w:numPr>
          <w:ilvl w:val="0"/>
          <w:numId w:val="7"/>
        </w:numPr>
        <w:ind w:right="113"/>
      </w:pPr>
      <w:r>
        <w:rPr>
          <w:b/>
        </w:rPr>
        <w:t>Medidas orientativas:</w:t>
      </w:r>
      <w:r>
        <w:t xml:space="preserve"> referidas al acompañamiento, la observación y la supervisión que resulten necesarias y pertinentes para cada caso. </w:t>
      </w:r>
    </w:p>
    <w:p w14:paraId="606FD657" w14:textId="77777777" w:rsidR="00F81DD0" w:rsidRDefault="00056CCA">
      <w:pPr>
        <w:numPr>
          <w:ilvl w:val="0"/>
          <w:numId w:val="7"/>
        </w:numPr>
        <w:ind w:right="113"/>
      </w:pPr>
      <w:r>
        <w:rPr>
          <w:b/>
        </w:rPr>
        <w:t>Medidas de acompañamiento:</w:t>
      </w:r>
      <w:r>
        <w:t xml:space="preserve"> dirigidas tanto al estudiante afectado como al estudiante involucrado, con el fin de resguardar su bienestar. </w:t>
      </w:r>
    </w:p>
    <w:p w14:paraId="3D7EB813" w14:textId="77777777" w:rsidR="00F81DD0" w:rsidRDefault="00056CCA">
      <w:pPr>
        <w:numPr>
          <w:ilvl w:val="0"/>
          <w:numId w:val="7"/>
        </w:numPr>
        <w:spacing w:after="509"/>
        <w:ind w:right="113"/>
      </w:pPr>
      <w:r>
        <w:rPr>
          <w:b/>
        </w:rPr>
        <w:t>Medidas formativas:</w:t>
      </w:r>
      <w:r>
        <w:t xml:space="preserve"> </w:t>
      </w:r>
      <w:r>
        <w:t xml:space="preserve">las cuales se aplicarán conforme a lo establecido en el Reglamento de Convivencia Escolar. </w:t>
      </w:r>
    </w:p>
    <w:p w14:paraId="41687D08" w14:textId="77777777" w:rsidR="00F81DD0" w:rsidRDefault="00056CCA">
      <w:pPr>
        <w:pStyle w:val="Ttulo1"/>
        <w:spacing w:after="254"/>
        <w:ind w:left="1322" w:right="107"/>
      </w:pPr>
      <w:bookmarkStart w:id="16" w:name="_Toc56570"/>
      <w:r>
        <w:t xml:space="preserve">2.3.- PROTOCOLO DE ACCION EN CASO DE MALTRATO FÍSICO Y/O PSICOLOGICO DE UN ADULTO A UN ESTUDIANTE. </w:t>
      </w:r>
      <w:bookmarkEnd w:id="16"/>
    </w:p>
    <w:p w14:paraId="6091645C" w14:textId="77777777" w:rsidR="00F81DD0" w:rsidRDefault="00056CCA">
      <w:pPr>
        <w:ind w:right="113"/>
      </w:pPr>
      <w:r>
        <w:t xml:space="preserve">En caso de presentarse una situación de maltrato físico y/o psicológico de un adulto hacia un estudiante, se aplicará el siguiente protocolo de actuación: </w:t>
      </w:r>
    </w:p>
    <w:p w14:paraId="44C41010" w14:textId="77777777" w:rsidR="00F81DD0" w:rsidRDefault="00056CCA">
      <w:pPr>
        <w:ind w:right="113"/>
      </w:pPr>
      <w:r>
        <w:t xml:space="preserve">De la denuncia en casos de violencia o agresión escolar: </w:t>
      </w:r>
    </w:p>
    <w:p w14:paraId="30A90C35" w14:textId="77777777" w:rsidR="00F81DD0" w:rsidRDefault="00056CCA">
      <w:pPr>
        <w:ind w:left="2031" w:right="113" w:hanging="360"/>
      </w:pPr>
      <w:r>
        <w:rPr>
          <w:rFonts w:ascii="Segoe UI Symbol" w:eastAsia="Segoe UI Symbol" w:hAnsi="Segoe UI Symbol" w:cs="Segoe UI Symbol"/>
          <w:sz w:val="20"/>
        </w:rPr>
        <w:t>•</w:t>
      </w:r>
      <w:r>
        <w:rPr>
          <w:sz w:val="20"/>
        </w:rPr>
        <w:t xml:space="preserve"> </w:t>
      </w:r>
      <w:r>
        <w:t xml:space="preserve">Los padres, madres, apoderados, estudiantes, docentes, asistentes de la educación y miembros del equipo directivo deberán informar oportunamente al encargado de convivencia escolar o a la educadora a cargo del niño o niña sobre cualquier hecho o sospecha de maltrato o violencia ejercida por un adulto, de acuerdo con lo establecido en el Reglamento Interno.  </w:t>
      </w:r>
    </w:p>
    <w:p w14:paraId="6046114A" w14:textId="77777777" w:rsidR="00F81DD0" w:rsidRDefault="00056CCA">
      <w:pPr>
        <w:numPr>
          <w:ilvl w:val="0"/>
          <w:numId w:val="8"/>
        </w:numPr>
        <w:ind w:right="113"/>
      </w:pPr>
      <w:r>
        <w:t xml:space="preserve">La educadora o cualquier miembro de la comunidad educativa que observe una manifestación de agresión por parte de un adulto hacia un estudiante deberá informar de manera inmediata al encargado de convivencia escolar y registrar la situación, con el fin de elaborar el informe correspondiente para la autoridad competente. </w:t>
      </w:r>
    </w:p>
    <w:p w14:paraId="7B121B05" w14:textId="77777777" w:rsidR="00F81DD0" w:rsidRDefault="00056CCA">
      <w:pPr>
        <w:numPr>
          <w:ilvl w:val="0"/>
          <w:numId w:val="8"/>
        </w:numPr>
        <w:ind w:right="113"/>
      </w:pPr>
      <w:r>
        <w:lastRenderedPageBreak/>
        <w:t xml:space="preserve">Asimismo, cualquier estudiante que tenga conocimiento o se encuentre involucrado en una situación de agresión por parte de un adulto tiene derecho a comunicar los hechos a través de los canales establecidos en el Reglamento de Convivencia Escolar. </w:t>
      </w:r>
    </w:p>
    <w:p w14:paraId="00A3988A" w14:textId="77777777" w:rsidR="00F81DD0" w:rsidRDefault="00056CCA">
      <w:pPr>
        <w:numPr>
          <w:ilvl w:val="0"/>
          <w:numId w:val="8"/>
        </w:numPr>
        <w:ind w:right="113"/>
      </w:pPr>
      <w:r>
        <w:t xml:space="preserve">En el caso de la participación de padres, madres y apoderados, estos deberán informar por escrito los hechos de agresión, utilizando la ficha de registro correspondiente establecida para tales efectos. </w:t>
      </w:r>
    </w:p>
    <w:p w14:paraId="1F1F9437" w14:textId="77777777" w:rsidR="00F81DD0" w:rsidRDefault="00056CCA">
      <w:pPr>
        <w:pStyle w:val="Ttulo6"/>
        <w:ind w:left="1322"/>
      </w:pPr>
      <w:r>
        <w:t>DEL PROCEDIMIENTO EN LA ATENCIÓN EN CASOS DE VIOLENCIA O AGRESIONES DE ADULTOS A ESTUDIANTES</w:t>
      </w:r>
      <w:r>
        <w:rPr>
          <w:b w:val="0"/>
        </w:rPr>
        <w:t xml:space="preserve"> </w:t>
      </w:r>
    </w:p>
    <w:p w14:paraId="1985D0A9" w14:textId="77777777" w:rsidR="00F81DD0" w:rsidRDefault="00056CCA">
      <w:pPr>
        <w:numPr>
          <w:ilvl w:val="0"/>
          <w:numId w:val="9"/>
        </w:numPr>
        <w:ind w:right="113"/>
      </w:pPr>
      <w:r>
        <w:t xml:space="preserve">Al tomar conocimiento de un hecho de agresión física o psicológica, se deberá informar de manera verbal o escrita al encargado de convivencia escolar. </w:t>
      </w:r>
    </w:p>
    <w:p w14:paraId="3DA297BB" w14:textId="77777777" w:rsidR="00F81DD0" w:rsidRDefault="00056CCA">
      <w:pPr>
        <w:numPr>
          <w:ilvl w:val="0"/>
          <w:numId w:val="9"/>
        </w:numPr>
        <w:ind w:right="113"/>
      </w:pPr>
      <w:r>
        <w:t xml:space="preserve">La Dirección del establecimiento dispondrá el inicio de una investigación interna, con el fin de esclarecer los hechos y determinar responsabilidades. </w:t>
      </w:r>
    </w:p>
    <w:p w14:paraId="21A3C933" w14:textId="77777777" w:rsidR="00F81DD0" w:rsidRDefault="00056CCA">
      <w:pPr>
        <w:numPr>
          <w:ilvl w:val="0"/>
          <w:numId w:val="9"/>
        </w:numPr>
        <w:ind w:right="113"/>
      </w:pPr>
      <w:r>
        <w:t xml:space="preserve">Durante la investigación se resguardará la dignidad de las personas y el cumplimiento de un debido y justo procedimiento. </w:t>
      </w:r>
    </w:p>
    <w:p w14:paraId="236A66AC" w14:textId="77777777" w:rsidR="00F81DD0" w:rsidRDefault="00056CCA">
      <w:pPr>
        <w:numPr>
          <w:ilvl w:val="0"/>
          <w:numId w:val="9"/>
        </w:numPr>
        <w:ind w:right="113"/>
      </w:pPr>
      <w:r>
        <w:t xml:space="preserve">En el transcurso de la investigación se adoptarán las medidas necesarias para asegurar la confidencialidad, el respeto y la dignidad de las personas involucradas. </w:t>
      </w:r>
    </w:p>
    <w:p w14:paraId="43F1905A" w14:textId="77777777" w:rsidR="00F81DD0" w:rsidRDefault="00056CCA">
      <w:pPr>
        <w:numPr>
          <w:ilvl w:val="0"/>
          <w:numId w:val="9"/>
        </w:numPr>
        <w:ind w:right="113"/>
      </w:pPr>
      <w:r>
        <w:t xml:space="preserve">La información generada durante la investigación será manejada de forma reservada por el encargado de convivencia escolar y la Dirección del establecimiento. </w:t>
      </w:r>
    </w:p>
    <w:p w14:paraId="253BAB8E" w14:textId="77777777" w:rsidR="00F81DD0" w:rsidRDefault="00056CCA">
      <w:pPr>
        <w:numPr>
          <w:ilvl w:val="0"/>
          <w:numId w:val="9"/>
        </w:numPr>
        <w:ind w:right="113"/>
      </w:pPr>
      <w:r>
        <w:t xml:space="preserve">El encargado de convivencia escolar citará, de manera reservada, a entrevistas a los involucrados o testigos, con el fin de recabar antecedentes. </w:t>
      </w:r>
    </w:p>
    <w:p w14:paraId="7D313EC6" w14:textId="77777777" w:rsidR="00F81DD0" w:rsidRDefault="00056CCA">
      <w:pPr>
        <w:numPr>
          <w:ilvl w:val="0"/>
          <w:numId w:val="9"/>
        </w:numPr>
        <w:ind w:right="113"/>
      </w:pPr>
      <w:r>
        <w:t xml:space="preserve">Los padres y apoderados de los estudiantes involucrados deberán ser informados de manera permanente sobre la situación que afecta a sus hijos e hijas. </w:t>
      </w:r>
    </w:p>
    <w:p w14:paraId="65422A1D" w14:textId="77777777" w:rsidR="00F81DD0" w:rsidRDefault="00056CCA">
      <w:pPr>
        <w:numPr>
          <w:ilvl w:val="0"/>
          <w:numId w:val="9"/>
        </w:numPr>
        <w:ind w:right="113"/>
      </w:pPr>
      <w:r>
        <w:t xml:space="preserve">Las medidas formativas y de acompañamiento para los estudiantes involucrados serán aplicadas por la Dirección del establecimiento, conforme a la normativa vigente. </w:t>
      </w:r>
    </w:p>
    <w:p w14:paraId="365681DD" w14:textId="77777777" w:rsidR="00F81DD0" w:rsidRDefault="00056CCA">
      <w:pPr>
        <w:numPr>
          <w:ilvl w:val="0"/>
          <w:numId w:val="9"/>
        </w:numPr>
        <w:ind w:right="113"/>
      </w:pPr>
      <w:r>
        <w:t xml:space="preserve">La comunidad educativa deberá dejar registro, en los instrumentos correspondientes, de las medidas formativas y de acompañamiento aplicadas a los funcionarios que hubiesen incurrido en situaciones de agresión hacia un estudiante. </w:t>
      </w:r>
    </w:p>
    <w:p w14:paraId="2FC0C145" w14:textId="77777777" w:rsidR="00F81DD0" w:rsidRDefault="00056CCA">
      <w:pPr>
        <w:numPr>
          <w:ilvl w:val="0"/>
          <w:numId w:val="9"/>
        </w:numPr>
        <w:ind w:right="113"/>
      </w:pPr>
      <w:r>
        <w:t>En caso de agresión física constitutiva de delito, se procederá conforme a lo establecido en los artículos 175 y 176 del Código Procesal Penal</w:t>
      </w:r>
      <w:r>
        <w:rPr>
          <w:rFonts w:ascii="Times New Roman" w:eastAsia="Times New Roman" w:hAnsi="Times New Roman" w:cs="Times New Roman"/>
        </w:rPr>
        <w:t xml:space="preserve">. </w:t>
      </w:r>
    </w:p>
    <w:p w14:paraId="10C34092" w14:textId="77777777" w:rsidR="00F81DD0" w:rsidRDefault="00056CCA">
      <w:pPr>
        <w:spacing w:after="156" w:line="259" w:lineRule="auto"/>
        <w:ind w:left="1327" w:right="0" w:firstLine="0"/>
        <w:jc w:val="left"/>
      </w:pPr>
      <w:r>
        <w:rPr>
          <w:rFonts w:ascii="Calibri" w:eastAsia="Calibri" w:hAnsi="Calibri" w:cs="Calibri"/>
          <w:sz w:val="22"/>
        </w:rPr>
        <w:t xml:space="preserve"> </w:t>
      </w:r>
    </w:p>
    <w:p w14:paraId="2D90E5F9" w14:textId="77777777" w:rsidR="00F81DD0" w:rsidRDefault="00056CCA">
      <w:pPr>
        <w:pStyle w:val="Ttulo3"/>
        <w:spacing w:after="0" w:line="262" w:lineRule="auto"/>
        <w:ind w:left="1322"/>
      </w:pPr>
      <w:bookmarkStart w:id="17" w:name="_Toc56571"/>
      <w:r>
        <w:rPr>
          <w:sz w:val="22"/>
        </w:rPr>
        <w:t xml:space="preserve">MONITOREO DE LOS PROCEDIMIENTOS ACORDADOS Y SANCIONES.  </w:t>
      </w:r>
      <w:bookmarkEnd w:id="17"/>
    </w:p>
    <w:p w14:paraId="2AD35F7E" w14:textId="77777777" w:rsidR="00F81DD0" w:rsidRDefault="00056CCA">
      <w:pPr>
        <w:spacing w:after="176" w:line="259" w:lineRule="auto"/>
        <w:ind w:left="1327" w:right="0" w:firstLine="0"/>
        <w:jc w:val="left"/>
      </w:pPr>
      <w:r>
        <w:rPr>
          <w:rFonts w:ascii="Calibri" w:eastAsia="Calibri" w:hAnsi="Calibri" w:cs="Calibri"/>
          <w:sz w:val="22"/>
        </w:rPr>
        <w:t xml:space="preserve"> </w:t>
      </w:r>
    </w:p>
    <w:p w14:paraId="0A033D0B" w14:textId="77777777" w:rsidR="00F81DD0" w:rsidRDefault="00056CCA">
      <w:pPr>
        <w:numPr>
          <w:ilvl w:val="0"/>
          <w:numId w:val="10"/>
        </w:numPr>
        <w:spacing w:after="161" w:line="359" w:lineRule="auto"/>
        <w:ind w:right="113"/>
      </w:pPr>
      <w:r>
        <w:t xml:space="preserve">La situación deberá ser monitoreada de manera de evaluar el cumplimiento y resultados de las medidas aplicadas, por parte del coordinador de convivencia escolar o a la educadora a cargo del estudiante, informando periódicamente a la </w:t>
      </w:r>
      <w:r>
        <w:lastRenderedPageBreak/>
        <w:t xml:space="preserve">Dirección </w:t>
      </w:r>
      <w:proofErr w:type="spellStart"/>
      <w:r>
        <w:t>dla</w:t>
      </w:r>
      <w:proofErr w:type="spellEnd"/>
      <w:r>
        <w:t xml:space="preserve"> comunidad educativa respecto del logro de las medidas acordadas o la necesidad de ajuste de éstas en caso de no lograrse lo esperado. </w:t>
      </w:r>
    </w:p>
    <w:p w14:paraId="3949816C" w14:textId="77777777" w:rsidR="00F81DD0" w:rsidRDefault="00056CCA">
      <w:pPr>
        <w:numPr>
          <w:ilvl w:val="0"/>
          <w:numId w:val="10"/>
        </w:numPr>
        <w:spacing w:line="358" w:lineRule="auto"/>
        <w:ind w:right="113"/>
      </w:pPr>
      <w:r>
        <w:t xml:space="preserve">Se informará a las familias de los estudiantes involucrados respecto a los resultados obtenidos con las medidas establecidas. </w:t>
      </w:r>
    </w:p>
    <w:p w14:paraId="53F6EF70" w14:textId="77777777" w:rsidR="00F81DD0" w:rsidRDefault="00056CCA">
      <w:pPr>
        <w:pStyle w:val="Ttulo7"/>
        <w:ind w:left="1322"/>
      </w:pPr>
      <w:r>
        <w:t>2.4 PROTOCOLO DE ACCIÓN ANTE POSIBLES SITUACIONES DE ABUSO SEXUAL EN ESTUDIANTES DEL ESTABLECIMIENTO</w:t>
      </w:r>
      <w:r>
        <w:rPr>
          <w:b w:val="0"/>
        </w:rPr>
        <w:t xml:space="preserve"> </w:t>
      </w:r>
    </w:p>
    <w:p w14:paraId="434C8869" w14:textId="77777777" w:rsidR="00F81DD0" w:rsidRDefault="00056CCA">
      <w:pPr>
        <w:spacing w:after="298"/>
        <w:ind w:right="113"/>
      </w:pPr>
      <w:r>
        <w:t xml:space="preserve">El presente protocolo tiene por finalidad establecer los procedimientos a seguir en caso de detectarse una situación que presuma la ocurrencia de abuso sexual en contra de un estudiante del establecimiento. </w:t>
      </w:r>
      <w:proofErr w:type="gramStart"/>
      <w:r>
        <w:t>Las acciones a considerar</w:t>
      </w:r>
      <w:proofErr w:type="gramEnd"/>
      <w:r>
        <w:t xml:space="preserve"> son las siguientes: </w:t>
      </w:r>
    </w:p>
    <w:p w14:paraId="6A19ED1F" w14:textId="77777777" w:rsidR="00F81DD0" w:rsidRDefault="00056CCA">
      <w:pPr>
        <w:pStyle w:val="Ttulo5"/>
        <w:spacing w:after="226" w:line="259" w:lineRule="auto"/>
        <w:ind w:left="1322" w:right="0"/>
        <w:jc w:val="left"/>
      </w:pPr>
      <w:bookmarkStart w:id="18" w:name="_Toc56572"/>
      <w:r>
        <w:rPr>
          <w:b/>
          <w:sz w:val="27"/>
        </w:rPr>
        <w:t xml:space="preserve">DETECCIÓN DE POSIBLE ABUSO SEXUAL INFANTIL </w:t>
      </w:r>
      <w:bookmarkEnd w:id="18"/>
    </w:p>
    <w:p w14:paraId="7FAABB50" w14:textId="77777777" w:rsidR="00F81DD0" w:rsidRDefault="00056CCA">
      <w:pPr>
        <w:numPr>
          <w:ilvl w:val="0"/>
          <w:numId w:val="11"/>
        </w:numPr>
        <w:spacing w:after="0"/>
        <w:ind w:right="113" w:hanging="360"/>
      </w:pPr>
      <w:r>
        <w:t xml:space="preserve">En caso de que la educadora o cualquier miembro del personal de la comunidad educativa detecte indicios de una posible situación que afecte el bienestar del niño o niña (como abuso, maltrato, enfermedad u otra), ya sea por cambios observados en su conducta u otras señales, deberá informar de inmediato a la Dirección del establecimiento o al encargado de convivencia escolar, dejando constancia de los hechos y, si corresponde, aportando los antecedentes o evidencias disponibles.  </w:t>
      </w:r>
    </w:p>
    <w:p w14:paraId="53E0F255" w14:textId="77777777" w:rsidR="00F81DD0" w:rsidRDefault="00056CCA">
      <w:pPr>
        <w:numPr>
          <w:ilvl w:val="0"/>
          <w:numId w:val="11"/>
        </w:numPr>
        <w:spacing w:after="300"/>
        <w:ind w:right="113" w:hanging="360"/>
      </w:pPr>
      <w:r>
        <w:t xml:space="preserve">Si durante una entrevista con el apoderado se evidenciara una posible vulneración de derechos, como situaciones de violencia o abuso, se deberá informar al familiar que el establecimiento realizará la notificación correspondiente dentro de las 24 horas desde la detección de la situación, conforme a la normativa vigente.  </w:t>
      </w:r>
    </w:p>
    <w:p w14:paraId="77BD93E6" w14:textId="77777777" w:rsidR="00F81DD0" w:rsidRDefault="00056CCA">
      <w:pPr>
        <w:pStyle w:val="Ttulo5"/>
        <w:spacing w:after="226" w:line="259" w:lineRule="auto"/>
        <w:ind w:left="1322" w:right="0"/>
        <w:jc w:val="left"/>
      </w:pPr>
      <w:bookmarkStart w:id="19" w:name="_Toc56573"/>
      <w:r>
        <w:rPr>
          <w:b/>
          <w:sz w:val="27"/>
        </w:rPr>
        <w:t xml:space="preserve">REGISTROS O EVIDENCIAS </w:t>
      </w:r>
      <w:bookmarkEnd w:id="19"/>
    </w:p>
    <w:p w14:paraId="3EDFC369" w14:textId="77777777" w:rsidR="00F81DD0" w:rsidRDefault="00056CCA">
      <w:pPr>
        <w:numPr>
          <w:ilvl w:val="0"/>
          <w:numId w:val="12"/>
        </w:numPr>
        <w:spacing w:after="0"/>
        <w:ind w:right="113" w:hanging="360"/>
      </w:pPr>
      <w:r>
        <w:t xml:space="preserve">En caso de existir un relato por parte del niño, niña o familiar, este deberá ser registrado de manera textual como evidencia al momento de la denuncia.  </w:t>
      </w:r>
    </w:p>
    <w:p w14:paraId="29585981" w14:textId="77777777" w:rsidR="00F81DD0" w:rsidRDefault="00056CCA">
      <w:pPr>
        <w:numPr>
          <w:ilvl w:val="0"/>
          <w:numId w:val="12"/>
        </w:numPr>
        <w:spacing w:after="0"/>
        <w:ind w:right="113" w:hanging="360"/>
      </w:pPr>
      <w:r>
        <w:t xml:space="preserve">La ficha de registro y derivación deberá ser entregada a las instituciones policiales o judiciales correspondientes.  </w:t>
      </w:r>
    </w:p>
    <w:p w14:paraId="3D6E72D8" w14:textId="77777777" w:rsidR="00F81DD0" w:rsidRDefault="00056CCA">
      <w:pPr>
        <w:numPr>
          <w:ilvl w:val="0"/>
          <w:numId w:val="12"/>
        </w:numPr>
        <w:spacing w:after="0"/>
        <w:ind w:right="113" w:hanging="360"/>
      </w:pPr>
      <w:r>
        <w:t xml:space="preserve">Si existiera evidencia física de un posible abuso, se deberá dejar registro fotográfico de esta y resguardar las pertenencias del niño o niña que pudiesen contener elementos relevantes para la investigación.  </w:t>
      </w:r>
    </w:p>
    <w:p w14:paraId="51389F29" w14:textId="77777777" w:rsidR="00F81DD0" w:rsidRDefault="00056CCA">
      <w:pPr>
        <w:numPr>
          <w:ilvl w:val="0"/>
          <w:numId w:val="12"/>
        </w:numPr>
        <w:spacing w:after="298"/>
        <w:ind w:right="113" w:hanging="360"/>
      </w:pPr>
      <w:r>
        <w:t xml:space="preserve">En caso de no existir relato directo ni certeza basada en los indicadores observados, pero el equipo de la comunidad educativa estime necesario investigar la situación, se deberá realizar la derivación correspondiente a las instituciones de la red de protección, como la Oficina de Protección de Derechos (OPD).  </w:t>
      </w:r>
    </w:p>
    <w:p w14:paraId="043EC7CF" w14:textId="77777777" w:rsidR="00F81DD0" w:rsidRDefault="00056CCA">
      <w:pPr>
        <w:pStyle w:val="Ttulo5"/>
        <w:spacing w:after="226" w:line="259" w:lineRule="auto"/>
        <w:ind w:left="1322" w:right="0"/>
        <w:jc w:val="left"/>
      </w:pPr>
      <w:bookmarkStart w:id="20" w:name="_Toc56574"/>
      <w:r>
        <w:rPr>
          <w:b/>
          <w:sz w:val="27"/>
        </w:rPr>
        <w:t xml:space="preserve">DERIVACIÓN </w:t>
      </w:r>
      <w:bookmarkEnd w:id="20"/>
    </w:p>
    <w:p w14:paraId="7783F07E" w14:textId="77777777" w:rsidR="00F81DD0" w:rsidRDefault="00056CCA">
      <w:pPr>
        <w:numPr>
          <w:ilvl w:val="0"/>
          <w:numId w:val="13"/>
        </w:numPr>
        <w:spacing w:after="0"/>
        <w:ind w:right="113" w:hanging="360"/>
      </w:pPr>
      <w:r>
        <w:t xml:space="preserve">La educadora o el personal que detecte la situación deberá informar a las autoridades del establecimiento, con el fin de definir las acciones a seguir.  </w:t>
      </w:r>
    </w:p>
    <w:p w14:paraId="1BADF6A1" w14:textId="77777777" w:rsidR="00F81DD0" w:rsidRDefault="00056CCA">
      <w:pPr>
        <w:numPr>
          <w:ilvl w:val="0"/>
          <w:numId w:val="13"/>
        </w:numPr>
        <w:spacing w:after="0"/>
        <w:ind w:right="113" w:hanging="360"/>
      </w:pPr>
      <w:r>
        <w:t xml:space="preserve">En caso de sospecha fundada o certeza de abuso, la denuncia deberá realizarse dentro de las 24 horas siguientes desde que se toma conocimiento de los hechos.  </w:t>
      </w:r>
    </w:p>
    <w:p w14:paraId="7BDB44D8" w14:textId="77777777" w:rsidR="00F81DD0" w:rsidRDefault="00056CCA">
      <w:pPr>
        <w:numPr>
          <w:ilvl w:val="0"/>
          <w:numId w:val="13"/>
        </w:numPr>
        <w:spacing w:after="0"/>
        <w:ind w:right="113" w:hanging="360"/>
      </w:pPr>
      <w:r>
        <w:t xml:space="preserve">La denuncia se realizará ante el Tribunal de Familia o la Policía de Investigaciones de Chile, según corresponda.  </w:t>
      </w:r>
    </w:p>
    <w:p w14:paraId="25ED01D0" w14:textId="77777777" w:rsidR="00F81DD0" w:rsidRDefault="00056CCA">
      <w:pPr>
        <w:numPr>
          <w:ilvl w:val="0"/>
          <w:numId w:val="13"/>
        </w:numPr>
        <w:spacing w:after="300"/>
        <w:ind w:right="113" w:hanging="360"/>
      </w:pPr>
      <w:r>
        <w:t xml:space="preserve">La familia será informada de la denuncia realizada, ya sea de manera telefónica, presencial o conforme a las indicaciones de las instituciones de la red de protección.  </w:t>
      </w:r>
    </w:p>
    <w:p w14:paraId="106B5F68" w14:textId="77777777" w:rsidR="00F81DD0" w:rsidRDefault="00056CCA">
      <w:pPr>
        <w:pStyle w:val="Ttulo5"/>
        <w:spacing w:after="226" w:line="259" w:lineRule="auto"/>
        <w:ind w:left="1322" w:right="0"/>
        <w:jc w:val="left"/>
      </w:pPr>
      <w:bookmarkStart w:id="21" w:name="_Toc56575"/>
      <w:r>
        <w:rPr>
          <w:b/>
          <w:sz w:val="27"/>
        </w:rPr>
        <w:t xml:space="preserve">SI EL ABUSADOR/A ES FUNCIONARIO/A DEL ESTABLECIMIENTO </w:t>
      </w:r>
      <w:bookmarkEnd w:id="21"/>
    </w:p>
    <w:p w14:paraId="0237E044" w14:textId="77777777" w:rsidR="00F81DD0" w:rsidRDefault="00056CCA">
      <w:pPr>
        <w:numPr>
          <w:ilvl w:val="0"/>
          <w:numId w:val="14"/>
        </w:numPr>
        <w:spacing w:after="0"/>
        <w:ind w:right="113" w:hanging="360"/>
      </w:pPr>
      <w:r>
        <w:t xml:space="preserve">Al tomar conocimiento de una denuncia de abuso sexual infantil o de hechos que lo hagan presumir, el funcionario deberá informar de inmediato al director o directora del establecimiento, en un plazo no superior a 24 horas desde conocido el hecho.  </w:t>
      </w:r>
    </w:p>
    <w:p w14:paraId="34A34F1F" w14:textId="77777777" w:rsidR="00F81DD0" w:rsidRDefault="00056CCA">
      <w:pPr>
        <w:numPr>
          <w:ilvl w:val="0"/>
          <w:numId w:val="14"/>
        </w:numPr>
        <w:spacing w:after="0"/>
        <w:ind w:right="113" w:hanging="360"/>
      </w:pPr>
      <w:r>
        <w:t xml:space="preserve">El director o directora deberá adoptar las medidas necesarias para determinar eventuales responsabilidades, instruyendo los procesos administrativos que correspondan.  </w:t>
      </w:r>
    </w:p>
    <w:p w14:paraId="781F1780" w14:textId="77777777" w:rsidR="00F81DD0" w:rsidRDefault="00056CCA">
      <w:pPr>
        <w:numPr>
          <w:ilvl w:val="0"/>
          <w:numId w:val="14"/>
        </w:numPr>
        <w:spacing w:after="310"/>
        <w:ind w:right="113" w:hanging="360"/>
      </w:pPr>
      <w:r>
        <w:t xml:space="preserve">Asimismo, deberá disponer como medida preventiva inmediata la separación del eventual responsable de sus funciones que impliquen contacto directo con estudiantes, reasignándole otras labores. Esta medida tiene como finalidad resguardar tanto a </w:t>
      </w:r>
      <w:proofErr w:type="gramStart"/>
      <w:r>
        <w:t>los niños y niñas</w:t>
      </w:r>
      <w:proofErr w:type="gramEnd"/>
      <w:r>
        <w:t xml:space="preserve"> como al funcionario involucrado, mientras se esclarecen los hechos. </w:t>
      </w:r>
    </w:p>
    <w:p w14:paraId="5BD58608" w14:textId="77777777" w:rsidR="00F81DD0" w:rsidRDefault="00056CCA">
      <w:pPr>
        <w:pStyle w:val="Ttulo2"/>
        <w:ind w:left="1322" w:right="107"/>
      </w:pPr>
      <w:bookmarkStart w:id="22" w:name="_Toc56576"/>
      <w:r>
        <w:t xml:space="preserve">2.5 PROTOCOLO DE ACTUACIÓN FRENTE A SITUACIONES RELACIONADAS CON DROGAS Y ALCOHOL EN EL ESTABLECIMIENTO </w:t>
      </w:r>
      <w:bookmarkEnd w:id="22"/>
    </w:p>
    <w:p w14:paraId="2983B68D" w14:textId="77777777" w:rsidR="00F81DD0" w:rsidRDefault="00056CCA">
      <w:pPr>
        <w:ind w:right="113"/>
      </w:pPr>
      <w:r>
        <w:t xml:space="preserve">La comunidad educativa promueve estilos de vida saludables, previniendo el consumo de alcohol y drogas mediante acciones formativas dirigidas a todos sus integrantes. En este contexto, se establecen las siguientes orientaciones: </w:t>
      </w:r>
    </w:p>
    <w:p w14:paraId="3CFF0A4D" w14:textId="77777777" w:rsidR="00F81DD0" w:rsidRDefault="00056CCA">
      <w:pPr>
        <w:numPr>
          <w:ilvl w:val="0"/>
          <w:numId w:val="15"/>
        </w:numPr>
        <w:spacing w:after="0"/>
        <w:ind w:right="113" w:hanging="360"/>
      </w:pPr>
      <w:r>
        <w:t xml:space="preserve">No se permite fumar en las dependencias del establecimiento ni en sus alrededores durante actividades institucionales, tales como reuniones o talleres, tanto para apoderados como para el personal del establecimiento.  </w:t>
      </w:r>
    </w:p>
    <w:p w14:paraId="1F3B05F7" w14:textId="77777777" w:rsidR="00F81DD0" w:rsidRDefault="00056CCA">
      <w:pPr>
        <w:numPr>
          <w:ilvl w:val="0"/>
          <w:numId w:val="15"/>
        </w:numPr>
        <w:ind w:right="113" w:hanging="360"/>
      </w:pPr>
      <w:r>
        <w:t xml:space="preserve">Se considera una falta grave el consumo, porte o tráfico de alcohol y drogas ilícitas en las dependencias del establecimiento o en sus alrededores.  </w:t>
      </w:r>
    </w:p>
    <w:p w14:paraId="36608DFA" w14:textId="77777777" w:rsidR="00F81DD0" w:rsidRDefault="00056CCA">
      <w:pPr>
        <w:numPr>
          <w:ilvl w:val="0"/>
          <w:numId w:val="15"/>
        </w:numPr>
        <w:spacing w:after="0"/>
        <w:ind w:right="113" w:hanging="360"/>
      </w:pPr>
      <w:r>
        <w:t xml:space="preserve">Se resguarda que los apoderados no concurran al establecimiento bajo la influencia del alcohol, especialmente al momento de retirar a sus hijos o asistir a reuniones o talleres.  </w:t>
      </w:r>
    </w:p>
    <w:p w14:paraId="313380F8" w14:textId="77777777" w:rsidR="00F81DD0" w:rsidRDefault="00056CCA">
      <w:pPr>
        <w:numPr>
          <w:ilvl w:val="0"/>
          <w:numId w:val="15"/>
        </w:numPr>
        <w:spacing w:after="0"/>
        <w:ind w:right="113" w:hanging="360"/>
      </w:pPr>
      <w:r>
        <w:t xml:space="preserve">Se resguarda que ningún integrante de la comunidad educativa asista al establecimiento bajo el efecto de sustancias ilícitas.  </w:t>
      </w:r>
    </w:p>
    <w:p w14:paraId="1FE77912" w14:textId="77777777" w:rsidR="00F81DD0" w:rsidRDefault="00056CCA">
      <w:pPr>
        <w:numPr>
          <w:ilvl w:val="0"/>
          <w:numId w:val="15"/>
        </w:numPr>
        <w:spacing w:after="310"/>
        <w:ind w:right="113" w:hanging="360"/>
      </w:pPr>
      <w:r>
        <w:t xml:space="preserve">Los funcionarios del establecimiento deberán cumplir con la obligación de informar y denunciar a las instituciones correspondientes cuando existan antecedentes que hagan presumir la existencia de un delito relacionado con el consumo o tráfico de sustancias ilícitas, conforme a la normativa vigente. </w:t>
      </w:r>
    </w:p>
    <w:p w14:paraId="0E1C6C40" w14:textId="77777777" w:rsidR="00F81DD0" w:rsidRDefault="00056CCA">
      <w:pPr>
        <w:pStyle w:val="Ttulo2"/>
        <w:ind w:left="1322" w:right="107"/>
      </w:pPr>
      <w:bookmarkStart w:id="23" w:name="_Toc56577"/>
      <w:r>
        <w:t xml:space="preserve">2.6 PROTOCOLO DE ACTUACIÓN EN EL TRASLADO EN FURGÓN ESCOLAR </w:t>
      </w:r>
      <w:bookmarkEnd w:id="23"/>
    </w:p>
    <w:p w14:paraId="73719C61" w14:textId="77777777" w:rsidR="00F81DD0" w:rsidRDefault="00056CCA">
      <w:pPr>
        <w:numPr>
          <w:ilvl w:val="0"/>
          <w:numId w:val="16"/>
        </w:numPr>
        <w:spacing w:after="0"/>
        <w:ind w:right="113" w:hanging="360"/>
      </w:pPr>
      <w:r>
        <w:t xml:space="preserve">En caso de que un estudiante presente malestar físico, como dolor estomacal durante el traslado hacia la escuela, deberá ser igualmente ingresado al establecimiento, donde la educadora a cargo evaluará la situación y, de ser necesario, informará al apoderado.  </w:t>
      </w:r>
    </w:p>
    <w:p w14:paraId="688919DD" w14:textId="77777777" w:rsidR="00F81DD0" w:rsidRDefault="00056CCA">
      <w:pPr>
        <w:numPr>
          <w:ilvl w:val="0"/>
          <w:numId w:val="16"/>
        </w:numPr>
        <w:spacing w:after="0"/>
        <w:ind w:right="113" w:hanging="360"/>
      </w:pPr>
      <w:r>
        <w:t xml:space="preserve">En caso de accidente, como atropello de un estudiante, se deberá informar de inmediato al comité de seguridad escolar y al encargado de primeros auxilios. Se deberán adoptar medidas de resguardo, como asegurar el entorno si es necesario, no movilizar al estudiante y solicitar asistencia de emergencia (ambulancia), además de informar oportunamente al apoderado.  </w:t>
      </w:r>
    </w:p>
    <w:p w14:paraId="6EB23163" w14:textId="77777777" w:rsidR="00F81DD0" w:rsidRDefault="00056CCA">
      <w:pPr>
        <w:numPr>
          <w:ilvl w:val="0"/>
          <w:numId w:val="16"/>
        </w:numPr>
        <w:spacing w:after="0"/>
        <w:ind w:right="113" w:hanging="360"/>
      </w:pPr>
      <w:r>
        <w:t xml:space="preserve">En caso de observar una situación de maltrato físico durante el traslado, se deberá informar de inmediato a la educadora a cargo, quien comunicará la situación al apoderado correspondiente y gestionará las acciones pertinentes.  </w:t>
      </w:r>
    </w:p>
    <w:p w14:paraId="451D97B4" w14:textId="77777777" w:rsidR="00F81DD0" w:rsidRDefault="00056CCA">
      <w:pPr>
        <w:numPr>
          <w:ilvl w:val="0"/>
          <w:numId w:val="16"/>
        </w:numPr>
        <w:spacing w:after="310"/>
        <w:ind w:right="113" w:hanging="360"/>
      </w:pPr>
      <w:r>
        <w:t xml:space="preserve">En caso de que el personal del furgón observe de manera reiterada que un apoderado se encuentra bajo la influencia del alcohol al momento de entregar o recibir al estudiante, deberá informar de inmediato a la educadora a cargo, quien se comunicará con el apoderado para abordar la situación y adoptar las medidas correspondientes. </w:t>
      </w:r>
    </w:p>
    <w:p w14:paraId="1B51AE3B" w14:textId="77777777" w:rsidR="00F81DD0" w:rsidRDefault="00056CCA">
      <w:pPr>
        <w:pStyle w:val="Ttulo2"/>
        <w:ind w:left="1322" w:right="107"/>
      </w:pPr>
      <w:bookmarkStart w:id="24" w:name="_Toc56578"/>
      <w:r>
        <w:t xml:space="preserve">2.7 PROTOCOLO DE USO DEL AULA </w:t>
      </w:r>
      <w:bookmarkEnd w:id="24"/>
    </w:p>
    <w:p w14:paraId="2795DF1B" w14:textId="77777777" w:rsidR="00F81DD0" w:rsidRDefault="00056CCA">
      <w:pPr>
        <w:numPr>
          <w:ilvl w:val="0"/>
          <w:numId w:val="17"/>
        </w:numPr>
        <w:spacing w:after="0"/>
        <w:ind w:right="113" w:hanging="360"/>
      </w:pPr>
      <w:r>
        <w:t xml:space="preserve">Promover un clima de relaciones interpersonales respetuosas y empáticas entre los estudiantes.  </w:t>
      </w:r>
    </w:p>
    <w:p w14:paraId="3B9CE833" w14:textId="77777777" w:rsidR="00F81DD0" w:rsidRDefault="00056CCA">
      <w:pPr>
        <w:numPr>
          <w:ilvl w:val="0"/>
          <w:numId w:val="17"/>
        </w:numPr>
        <w:spacing w:after="11"/>
        <w:ind w:right="113" w:hanging="360"/>
      </w:pPr>
      <w:r>
        <w:t xml:space="preserve">Fomentar actitudes de compromiso, colaboración y solidaridad dentro del aula.  </w:t>
      </w:r>
    </w:p>
    <w:p w14:paraId="0D84BAC2" w14:textId="77777777" w:rsidR="00F81DD0" w:rsidRDefault="00056CCA">
      <w:pPr>
        <w:numPr>
          <w:ilvl w:val="0"/>
          <w:numId w:val="17"/>
        </w:numPr>
        <w:spacing w:after="0"/>
        <w:ind w:right="113" w:hanging="360"/>
      </w:pPr>
      <w:r>
        <w:t xml:space="preserve">Conocer el contexto de los estudiantes, con el fin de favorecer el desarrollo de sus capacidades para identificar problemas y generar experiencias de aprendizaje significativas.  </w:t>
      </w:r>
    </w:p>
    <w:p w14:paraId="37FD49DE" w14:textId="77777777" w:rsidR="00F81DD0" w:rsidRDefault="00056CCA">
      <w:pPr>
        <w:numPr>
          <w:ilvl w:val="0"/>
          <w:numId w:val="17"/>
        </w:numPr>
        <w:spacing w:after="0"/>
        <w:ind w:right="113" w:hanging="360"/>
      </w:pPr>
      <w:r>
        <w:t xml:space="preserve">Centrar el proceso educativo en el desarrollo de competencias y habilidades de los estudiantes.  </w:t>
      </w:r>
    </w:p>
    <w:p w14:paraId="0B0795A1" w14:textId="77777777" w:rsidR="00F81DD0" w:rsidRDefault="00056CCA">
      <w:pPr>
        <w:numPr>
          <w:ilvl w:val="0"/>
          <w:numId w:val="17"/>
        </w:numPr>
        <w:spacing w:after="0"/>
        <w:ind w:right="113" w:hanging="360"/>
      </w:pPr>
      <w:r>
        <w:t xml:space="preserve">Atender a la diversidad presente en el aula, considerando los distintos ritmos y estilos de aprendizaje.  </w:t>
      </w:r>
    </w:p>
    <w:p w14:paraId="3D03FC02" w14:textId="77777777" w:rsidR="00F81DD0" w:rsidRDefault="00056CCA">
      <w:pPr>
        <w:numPr>
          <w:ilvl w:val="0"/>
          <w:numId w:val="17"/>
        </w:numPr>
        <w:ind w:right="113" w:hanging="360"/>
      </w:pPr>
      <w:r>
        <w:t xml:space="preserve">Mantener condiciones ambientales adecuadas, tales como temperatura y ventilación, que favorezcan el bienestar de los estudiantes.  </w:t>
      </w:r>
    </w:p>
    <w:p w14:paraId="5CE7AD3F" w14:textId="77777777" w:rsidR="00F81DD0" w:rsidRDefault="00056CCA">
      <w:pPr>
        <w:pStyle w:val="Ttulo2"/>
        <w:spacing w:after="268"/>
        <w:ind w:left="1322"/>
        <w:jc w:val="left"/>
      </w:pPr>
      <w:bookmarkStart w:id="25" w:name="_Toc56579"/>
      <w:r>
        <w:rPr>
          <w:sz w:val="24"/>
        </w:rPr>
        <w:t xml:space="preserve">2.8 PROTOCOLO EN CASO DE MALTRATO, VIOLENCIA O AGRESIÓN DE APODERADOS A MIEMBROS DEL ESTABLECIMIENTO Y/O ESTUDIANTES </w:t>
      </w:r>
      <w:bookmarkEnd w:id="25"/>
    </w:p>
    <w:p w14:paraId="3EEE1F88" w14:textId="77777777" w:rsidR="00F81DD0" w:rsidRDefault="00056CCA">
      <w:pPr>
        <w:pStyle w:val="Ttulo5"/>
        <w:spacing w:after="268" w:line="250" w:lineRule="auto"/>
        <w:ind w:left="1322" w:right="0"/>
        <w:jc w:val="left"/>
      </w:pPr>
      <w:bookmarkStart w:id="26" w:name="_Toc56580"/>
      <w:r>
        <w:rPr>
          <w:b/>
        </w:rPr>
        <w:t xml:space="preserve">DE LA DENUNCIA EN CASOS DE VIOLENCIA O AGRESIÓN ESCOLAR </w:t>
      </w:r>
      <w:bookmarkEnd w:id="26"/>
    </w:p>
    <w:p w14:paraId="503C6F7C" w14:textId="77777777" w:rsidR="00F81DD0" w:rsidRDefault="00056CCA">
      <w:pPr>
        <w:numPr>
          <w:ilvl w:val="0"/>
          <w:numId w:val="18"/>
        </w:numPr>
        <w:spacing w:after="0"/>
        <w:ind w:right="113" w:hanging="360"/>
      </w:pPr>
      <w:r>
        <w:t xml:space="preserve">Los padres, madres, apoderados, estudiantes, docentes, asistentes de la educación y miembros del equipo directivo deberán informar al encargado de convivencia escolar sobre cualquier situación de violencia física o psicológica, agresión u hostigamiento que afecte a un miembro de la comunidad educativa, tanto dentro como fuera del establecimiento, de acuerdo con lo establecido en el Reglamento Interno.  </w:t>
      </w:r>
    </w:p>
    <w:p w14:paraId="398DC209" w14:textId="77777777" w:rsidR="00F81DD0" w:rsidRDefault="00056CCA">
      <w:pPr>
        <w:numPr>
          <w:ilvl w:val="0"/>
          <w:numId w:val="18"/>
        </w:numPr>
        <w:ind w:right="113" w:hanging="360"/>
      </w:pPr>
      <w:r>
        <w:t xml:space="preserve">El docente que tome conocimiento de que un apoderado incurre en alguna manifestación de agresión hacia otro miembro de la comunidad educativa o hacia un estudiante deberá informar de inmediato al encargado de convivencia escolar, de manera verbal o escrita.  </w:t>
      </w:r>
    </w:p>
    <w:p w14:paraId="0E59B2E2" w14:textId="77777777" w:rsidR="00F81DD0" w:rsidRDefault="00056CCA">
      <w:pPr>
        <w:pStyle w:val="Ttulo5"/>
        <w:spacing w:after="226" w:line="259" w:lineRule="auto"/>
        <w:ind w:left="1322" w:right="0"/>
        <w:jc w:val="left"/>
      </w:pPr>
      <w:bookmarkStart w:id="27" w:name="_Toc56581"/>
      <w:r>
        <w:rPr>
          <w:b/>
          <w:sz w:val="27"/>
        </w:rPr>
        <w:t xml:space="preserve">PROCEDIMIENTO DE ACTUACIÓN </w:t>
      </w:r>
      <w:bookmarkEnd w:id="27"/>
    </w:p>
    <w:p w14:paraId="223032E3" w14:textId="77777777" w:rsidR="00F81DD0" w:rsidRDefault="00056CCA">
      <w:pPr>
        <w:ind w:right="113"/>
      </w:pPr>
      <w:r>
        <w:t xml:space="preserve">Se sugiere el siguiente procedimiento ante situaciones de violencia ejercida por apoderados hacia integrantes de la comunidad educativa: </w:t>
      </w:r>
    </w:p>
    <w:p w14:paraId="2E1CFD71" w14:textId="77777777" w:rsidR="00F81DD0" w:rsidRDefault="00056CCA">
      <w:pPr>
        <w:numPr>
          <w:ilvl w:val="0"/>
          <w:numId w:val="19"/>
        </w:numPr>
        <w:spacing w:after="0"/>
        <w:ind w:right="113" w:hanging="360"/>
      </w:pPr>
      <w:r>
        <w:t xml:space="preserve">Frente a una situación de carácter leve, el asistente de la educación afectado intentará resolver el conflicto de manera dialogada. No obstante, el encargado de convivencia escolar será responsable de acompañar y mediar la situación.  </w:t>
      </w:r>
    </w:p>
    <w:p w14:paraId="29339CC3" w14:textId="77777777" w:rsidR="00F81DD0" w:rsidRDefault="00056CCA">
      <w:pPr>
        <w:numPr>
          <w:ilvl w:val="0"/>
          <w:numId w:val="19"/>
        </w:numPr>
        <w:spacing w:after="0"/>
        <w:ind w:right="113" w:hanging="360"/>
      </w:pPr>
      <w:r>
        <w:t xml:space="preserve">En el caso de que el afectado sea un docente, este intentará abordar la situación señalando al apoderado la conducta observada y proponiendo alternativas de solución. Si no es posible resolver en el momento, el docente deberá citar al apoderado a una entrevista, con el fin de buscar una solución satisfactoria para ambas partes, utilizando el protocolo de entrevista de apoderados.  </w:t>
      </w:r>
    </w:p>
    <w:p w14:paraId="3C11ADF8" w14:textId="77777777" w:rsidR="00F81DD0" w:rsidRDefault="00056CCA">
      <w:pPr>
        <w:numPr>
          <w:ilvl w:val="0"/>
          <w:numId w:val="19"/>
        </w:numPr>
        <w:spacing w:after="308"/>
        <w:ind w:right="113" w:hanging="360"/>
      </w:pPr>
      <w:r>
        <w:t xml:space="preserve">Frente a situaciones de carácter grave, según lo establecido en el Reglamento de Convivencia Escolar, tanto docentes como asistentes de la educación deberán derivar el caso al encargado de convivencia escolar. Este, en conjunto con la Dirección y el profesor jefe, determinará la aplicación de medidas formativas y de acompañamiento, tales como carta de compromiso, condicionalidad o cambio de apoderado, según corresponda </w:t>
      </w:r>
    </w:p>
    <w:p w14:paraId="0D4BE7BA" w14:textId="77777777" w:rsidR="00F81DD0" w:rsidRDefault="00056CCA">
      <w:pPr>
        <w:spacing w:after="229" w:line="250" w:lineRule="auto"/>
        <w:ind w:left="1322" w:right="107"/>
      </w:pPr>
      <w:r>
        <w:rPr>
          <w:b/>
          <w:sz w:val="28"/>
        </w:rPr>
        <w:t xml:space="preserve">2.9 PROTOCOLO FRENTE AL MANEJO DE LESIONES: QUEMADURAS, HERIDAS, TRAUMAS Y OTRAS </w:t>
      </w:r>
    </w:p>
    <w:p w14:paraId="34057BE0" w14:textId="77777777" w:rsidR="00F81DD0" w:rsidRDefault="00056CCA">
      <w:pPr>
        <w:numPr>
          <w:ilvl w:val="0"/>
          <w:numId w:val="19"/>
        </w:numPr>
        <w:spacing w:after="0"/>
        <w:ind w:right="113" w:hanging="360"/>
      </w:pPr>
      <w:r>
        <w:t xml:space="preserve">Mantener la calma. La primera atención es de alta responsabilidad, por lo que la persona encargada de primeros auxilios deberá actuar con serenidad, evaluar la magnitud de la o las lesiones y organizar a quienes puedan colaborar, asignando funciones.  </w:t>
      </w:r>
    </w:p>
    <w:p w14:paraId="516E07C8" w14:textId="77777777" w:rsidR="00F81DD0" w:rsidRDefault="00056CCA">
      <w:pPr>
        <w:numPr>
          <w:ilvl w:val="0"/>
          <w:numId w:val="19"/>
        </w:numPr>
        <w:spacing w:after="0"/>
        <w:ind w:right="113" w:hanging="360"/>
      </w:pPr>
      <w:r>
        <w:t xml:space="preserve">Realizar una evaluación física inicial del niño o niña, considerando su estado de conciencia, respiración y nivel de gravedad de la lesión, a través de la observación directa.  </w:t>
      </w:r>
    </w:p>
    <w:p w14:paraId="052D6178" w14:textId="77777777" w:rsidR="00F81DD0" w:rsidRDefault="00056CCA">
      <w:pPr>
        <w:numPr>
          <w:ilvl w:val="0"/>
          <w:numId w:val="19"/>
        </w:numPr>
        <w:spacing w:after="0"/>
        <w:ind w:right="113" w:hanging="360"/>
      </w:pPr>
      <w:r>
        <w:t xml:space="preserve">Si se observan lesiones de consideración que hagan inconveniente movilizar al niño o niña, se deberá solicitar de inmediato asistencia médica a través de una ambulancia.  </w:t>
      </w:r>
    </w:p>
    <w:p w14:paraId="3900FBF4" w14:textId="77777777" w:rsidR="00F81DD0" w:rsidRDefault="00056CCA">
      <w:pPr>
        <w:numPr>
          <w:ilvl w:val="0"/>
          <w:numId w:val="19"/>
        </w:numPr>
        <w:spacing w:after="0"/>
        <w:ind w:right="113" w:hanging="360"/>
      </w:pPr>
      <w:r>
        <w:t xml:space="preserve">No se deberá dejar al niño o niña solo en ningún momento. Los demás estudiantes deberán mantenerse alejados del lugar, resguardando el espacio y transmitiendo tranquilidad a la persona lesionada.  </w:t>
      </w:r>
    </w:p>
    <w:p w14:paraId="75CEA4CA" w14:textId="77777777" w:rsidR="00F81DD0" w:rsidRDefault="00056CCA">
      <w:pPr>
        <w:numPr>
          <w:ilvl w:val="0"/>
          <w:numId w:val="19"/>
        </w:numPr>
        <w:spacing w:after="0"/>
        <w:ind w:right="113" w:hanging="360"/>
      </w:pPr>
      <w:r>
        <w:t xml:space="preserve">No se deberán suministrar líquidos ni alimentos al niño o niña lesionado hasta contar con la certeza de que las lesiones son leves.  </w:t>
      </w:r>
    </w:p>
    <w:p w14:paraId="1394E1D5" w14:textId="77777777" w:rsidR="00F81DD0" w:rsidRDefault="00056CCA">
      <w:pPr>
        <w:numPr>
          <w:ilvl w:val="0"/>
          <w:numId w:val="19"/>
        </w:numPr>
        <w:spacing w:after="307"/>
        <w:ind w:right="113" w:hanging="360"/>
      </w:pPr>
      <w:r>
        <w:t xml:space="preserve">Informar oportunamente al apoderado sobre lo ocurrido. </w:t>
      </w:r>
    </w:p>
    <w:p w14:paraId="51A85303" w14:textId="77777777" w:rsidR="00F81DD0" w:rsidRDefault="00056CCA">
      <w:pPr>
        <w:pStyle w:val="Ttulo1"/>
        <w:ind w:left="1322" w:right="107"/>
      </w:pPr>
      <w:bookmarkStart w:id="28" w:name="_Toc56582"/>
      <w:r>
        <w:t xml:space="preserve">QUEMADURAS </w:t>
      </w:r>
      <w:bookmarkEnd w:id="28"/>
    </w:p>
    <w:p w14:paraId="4185817E" w14:textId="77777777" w:rsidR="00F81DD0" w:rsidRDefault="00056CCA">
      <w:pPr>
        <w:pStyle w:val="Ttulo5"/>
        <w:ind w:right="113"/>
      </w:pPr>
      <w:bookmarkStart w:id="29" w:name="_Toc56583"/>
      <w:r>
        <w:t xml:space="preserve">Durante el contacto con una fuente de calor: </w:t>
      </w:r>
      <w:bookmarkEnd w:id="29"/>
    </w:p>
    <w:p w14:paraId="39C58BBA" w14:textId="77777777" w:rsidR="00F81DD0" w:rsidRDefault="00056CCA">
      <w:pPr>
        <w:numPr>
          <w:ilvl w:val="0"/>
          <w:numId w:val="20"/>
        </w:numPr>
        <w:spacing w:after="0"/>
        <w:ind w:right="113" w:hanging="360"/>
      </w:pPr>
      <w:r>
        <w:t xml:space="preserve">En caso de quemaduras por contacto con líquidos o sólidos calientes, se deberá retirar de inmediato al niño o niña de la fuente de calor, lavar la zona afectada con abundante agua potable y cubrirla con un apósito o paño limpio. Posteriormente, se deberá trasladar al niño o niña a un centro asistencial.  </w:t>
      </w:r>
    </w:p>
    <w:p w14:paraId="6A8E26F3" w14:textId="77777777" w:rsidR="00F81DD0" w:rsidRDefault="00056CCA">
      <w:pPr>
        <w:numPr>
          <w:ilvl w:val="0"/>
          <w:numId w:val="20"/>
        </w:numPr>
        <w:spacing w:after="0"/>
        <w:ind w:right="113" w:hanging="360"/>
      </w:pPr>
      <w:r>
        <w:t xml:space="preserve">En caso de quemaduras por electricidad, se deberá cortar o aislar la fuente de energía (desconectar el cable, apagar el artefacto o cortar la energía). No se debe aplicar agua hasta asegurarse de que el niño o niña esté completamente aislado de la corriente eléctrica.  </w:t>
      </w:r>
    </w:p>
    <w:p w14:paraId="6A7923F2" w14:textId="77777777" w:rsidR="00F81DD0" w:rsidRDefault="00056CCA">
      <w:pPr>
        <w:numPr>
          <w:ilvl w:val="0"/>
          <w:numId w:val="20"/>
        </w:numPr>
        <w:ind w:right="113" w:hanging="360"/>
      </w:pPr>
      <w:r>
        <w:t xml:space="preserve">Si el fuego afecta directamente al niño o niña, se deberán apagar las llamas cubriéndolo con una frazada, manto o paño, con el fin de sofocar el fuego. No se debe utilizar extintor directamente sobre el cuerpo.  </w:t>
      </w:r>
    </w:p>
    <w:p w14:paraId="4464FBCA" w14:textId="77777777" w:rsidR="00F81DD0" w:rsidRDefault="00056CCA">
      <w:pPr>
        <w:spacing w:after="0" w:line="259" w:lineRule="auto"/>
        <w:ind w:left="1327" w:right="0" w:firstLine="0"/>
        <w:jc w:val="left"/>
      </w:pPr>
      <w:r>
        <w:t xml:space="preserve"> </w:t>
      </w:r>
    </w:p>
    <w:p w14:paraId="711C5E67" w14:textId="77777777" w:rsidR="00F81DD0" w:rsidRDefault="00056CCA">
      <w:pPr>
        <w:pStyle w:val="Ttulo5"/>
        <w:ind w:right="113"/>
      </w:pPr>
      <w:bookmarkStart w:id="30" w:name="_Toc56584"/>
      <w:r>
        <w:t xml:space="preserve">Después del contacto con la fuente de calor: </w:t>
      </w:r>
      <w:bookmarkEnd w:id="30"/>
    </w:p>
    <w:p w14:paraId="685E9671" w14:textId="77777777" w:rsidR="00F81DD0" w:rsidRDefault="00056CCA">
      <w:pPr>
        <w:numPr>
          <w:ilvl w:val="0"/>
          <w:numId w:val="21"/>
        </w:numPr>
        <w:spacing w:after="0"/>
        <w:ind w:right="113" w:hanging="360"/>
      </w:pPr>
      <w:r>
        <w:t xml:space="preserve">Aplicar agua fría en la zona afectada para aliviar el dolor. En caso de extremidades, mantenerlas bajo el chorro de agua fría.  </w:t>
      </w:r>
    </w:p>
    <w:p w14:paraId="0FBE652A" w14:textId="77777777" w:rsidR="00F81DD0" w:rsidRDefault="00056CCA">
      <w:pPr>
        <w:numPr>
          <w:ilvl w:val="0"/>
          <w:numId w:val="21"/>
        </w:numPr>
        <w:spacing w:after="11"/>
        <w:ind w:right="113" w:hanging="360"/>
      </w:pPr>
      <w:r>
        <w:t xml:space="preserve">Limpiar la zona lesionada con suero fisiológico.  </w:t>
      </w:r>
    </w:p>
    <w:p w14:paraId="163BB641" w14:textId="77777777" w:rsidR="00F81DD0" w:rsidRDefault="00056CCA">
      <w:pPr>
        <w:numPr>
          <w:ilvl w:val="0"/>
          <w:numId w:val="21"/>
        </w:numPr>
        <w:spacing w:after="11"/>
        <w:ind w:right="113" w:hanging="360"/>
      </w:pPr>
      <w:r>
        <w:t xml:space="preserve">Cubrir la lesión con un apósito estéril o paño limpio, fijándolo adecuadamente.  </w:t>
      </w:r>
    </w:p>
    <w:p w14:paraId="0BCBA5B9" w14:textId="77777777" w:rsidR="00F81DD0" w:rsidRDefault="00056CCA">
      <w:pPr>
        <w:numPr>
          <w:ilvl w:val="0"/>
          <w:numId w:val="21"/>
        </w:numPr>
        <w:spacing w:after="11"/>
        <w:ind w:right="113" w:hanging="360"/>
      </w:pPr>
      <w:r>
        <w:t xml:space="preserve">No reventar ampollas ni aplicar cremas o ungüentos.  </w:t>
      </w:r>
    </w:p>
    <w:p w14:paraId="1EA14FF9" w14:textId="77777777" w:rsidR="00F81DD0" w:rsidRDefault="00056CCA">
      <w:pPr>
        <w:numPr>
          <w:ilvl w:val="0"/>
          <w:numId w:val="21"/>
        </w:numPr>
        <w:spacing w:after="11"/>
        <w:ind w:right="113" w:hanging="360"/>
      </w:pPr>
      <w:r>
        <w:t xml:space="preserve">Todo niño o niña que presente quemaduras deberá ser trasladado a un centro asistencial.  </w:t>
      </w:r>
    </w:p>
    <w:p w14:paraId="2D85CBEA" w14:textId="77777777" w:rsidR="00F81DD0" w:rsidRDefault="00056CCA">
      <w:pPr>
        <w:numPr>
          <w:ilvl w:val="0"/>
          <w:numId w:val="21"/>
        </w:numPr>
        <w:spacing w:after="307"/>
        <w:ind w:right="113" w:hanging="360"/>
      </w:pPr>
      <w:r>
        <w:t xml:space="preserve">Informar oportunamente al apoderado sobre lo ocurrido. </w:t>
      </w:r>
    </w:p>
    <w:p w14:paraId="00EC9C4A" w14:textId="77777777" w:rsidR="00F81DD0" w:rsidRDefault="00056CCA">
      <w:pPr>
        <w:pStyle w:val="Ttulo1"/>
        <w:ind w:left="1322" w:right="107"/>
      </w:pPr>
      <w:bookmarkStart w:id="31" w:name="_Toc56585"/>
      <w:r>
        <w:t xml:space="preserve"> </w:t>
      </w:r>
      <w:r>
        <w:t xml:space="preserve">TRAUMAS </w:t>
      </w:r>
      <w:bookmarkEnd w:id="31"/>
    </w:p>
    <w:p w14:paraId="103472EA" w14:textId="77777777" w:rsidR="00F81DD0" w:rsidRDefault="00056CCA">
      <w:pPr>
        <w:ind w:right="113"/>
      </w:pPr>
      <w:r>
        <w:t xml:space="preserve">Los golpes son accidentes frecuentes en </w:t>
      </w:r>
      <w:proofErr w:type="gramStart"/>
      <w:r>
        <w:t>niños y niñas</w:t>
      </w:r>
      <w:proofErr w:type="gramEnd"/>
      <w:r>
        <w:t xml:space="preserve">; su gravedad dependerá de la zona del cuerpo afectada y de la intensidad del impacto. Ante estas situaciones, se deberán considerar las siguientes recomendaciones: </w:t>
      </w:r>
    </w:p>
    <w:p w14:paraId="47293F0B" w14:textId="77777777" w:rsidR="00F81DD0" w:rsidRDefault="00056CCA">
      <w:pPr>
        <w:numPr>
          <w:ilvl w:val="0"/>
          <w:numId w:val="22"/>
        </w:numPr>
        <w:spacing w:after="0"/>
        <w:ind w:right="113" w:hanging="360"/>
      </w:pPr>
      <w:r>
        <w:t xml:space="preserve">Realizar una evaluación inicial del niño o niña lesionado. En caso de no identificar claramente la zona afectada, evaluar mediante observación y contacto físico cuidadoso, verificando además que no tenga objetos o alimentos en la boca.  </w:t>
      </w:r>
    </w:p>
    <w:p w14:paraId="14646BA4" w14:textId="77777777" w:rsidR="00F81DD0" w:rsidRDefault="00056CCA">
      <w:pPr>
        <w:numPr>
          <w:ilvl w:val="0"/>
          <w:numId w:val="22"/>
        </w:numPr>
        <w:spacing w:after="11"/>
        <w:ind w:right="113" w:hanging="360"/>
      </w:pPr>
      <w:r>
        <w:t xml:space="preserve">Determinar el estado de conciencia, evaluando la capacidad de respuesta frente a estímulos.  </w:t>
      </w:r>
    </w:p>
    <w:p w14:paraId="6B823E41" w14:textId="77777777" w:rsidR="00F81DD0" w:rsidRDefault="00056CCA">
      <w:pPr>
        <w:numPr>
          <w:ilvl w:val="0"/>
          <w:numId w:val="22"/>
        </w:numPr>
        <w:spacing w:after="11"/>
        <w:ind w:right="113" w:hanging="360"/>
      </w:pPr>
      <w:r>
        <w:t xml:space="preserve">Si existe pérdida de conciencia, verificar si el niño o niña respira o presenta pulso.  </w:t>
      </w:r>
    </w:p>
    <w:p w14:paraId="7E9B2EFB" w14:textId="77777777" w:rsidR="00F81DD0" w:rsidRDefault="00056CCA">
      <w:pPr>
        <w:numPr>
          <w:ilvl w:val="0"/>
          <w:numId w:val="22"/>
        </w:numPr>
        <w:spacing w:after="0"/>
        <w:ind w:right="113" w:hanging="360"/>
      </w:pPr>
      <w:r>
        <w:t xml:space="preserve">Si el niño o niña no respira, aplicar respiración artificial. En caso de no presentar pulso, aplicar reanimación cardiopulmonar (RCP).  </w:t>
      </w:r>
    </w:p>
    <w:p w14:paraId="22665EA1" w14:textId="77777777" w:rsidR="00F81DD0" w:rsidRDefault="00056CCA">
      <w:pPr>
        <w:numPr>
          <w:ilvl w:val="0"/>
          <w:numId w:val="22"/>
        </w:numPr>
        <w:spacing w:after="11"/>
        <w:ind w:right="113" w:hanging="360"/>
      </w:pPr>
      <w:r>
        <w:t xml:space="preserve">Si existe una herida con sangrado abundante, aplicar presión directa sobre la zona afectada.  </w:t>
      </w:r>
    </w:p>
    <w:p w14:paraId="4C48FB50" w14:textId="77777777" w:rsidR="00F81DD0" w:rsidRDefault="00056CCA">
      <w:pPr>
        <w:numPr>
          <w:ilvl w:val="0"/>
          <w:numId w:val="22"/>
        </w:numPr>
        <w:spacing w:after="0"/>
        <w:ind w:right="113" w:hanging="360"/>
      </w:pPr>
      <w:r>
        <w:t xml:space="preserve">Si la lesión compromete la cabeza, no movilizar al niño o niña. Solicitar asistencia de una ambulancia y no dejarlo solo. En caso de no contar con acceso inmediato a una ambulancia, inmovilizar la cabeza y trasladarlo al centro de salud más cercano.  </w:t>
      </w:r>
    </w:p>
    <w:p w14:paraId="26DE0814" w14:textId="77777777" w:rsidR="00F81DD0" w:rsidRDefault="00056CCA">
      <w:pPr>
        <w:numPr>
          <w:ilvl w:val="0"/>
          <w:numId w:val="22"/>
        </w:numPr>
        <w:spacing w:after="11"/>
        <w:ind w:right="113" w:hanging="360"/>
      </w:pPr>
      <w:r>
        <w:t xml:space="preserve">No suministrar líquidos ni alimentos al niño o niña lesionado.  </w:t>
      </w:r>
    </w:p>
    <w:p w14:paraId="2EE89CD7" w14:textId="77777777" w:rsidR="00F81DD0" w:rsidRDefault="00056CCA">
      <w:pPr>
        <w:numPr>
          <w:ilvl w:val="0"/>
          <w:numId w:val="22"/>
        </w:numPr>
        <w:spacing w:after="0"/>
        <w:ind w:right="113" w:hanging="360"/>
      </w:pPr>
      <w:r>
        <w:t xml:space="preserve">En caso de caída por escalera, informar de inmediato al comité de seguridad escolar y al encargado de primeros auxilios, quien evaluará la situación. Se deberá asistir al estudiante sin moverlo del lugar para evitar agravar posibles lesiones, informar al apoderado y, dependiendo de la gravedad, solicitar una ambulancia o esperar la llegada del apoderado para su traslado.  </w:t>
      </w:r>
    </w:p>
    <w:p w14:paraId="2CD5B913" w14:textId="77777777" w:rsidR="00F81DD0" w:rsidRDefault="00056CCA">
      <w:pPr>
        <w:numPr>
          <w:ilvl w:val="0"/>
          <w:numId w:val="22"/>
        </w:numPr>
        <w:spacing w:after="306"/>
        <w:ind w:right="113" w:hanging="360"/>
      </w:pPr>
      <w:r>
        <w:t xml:space="preserve">Informar oportunamente al apoderado sobre lo ocurrido. </w:t>
      </w:r>
    </w:p>
    <w:p w14:paraId="1E29E6FF" w14:textId="77777777" w:rsidR="00F81DD0" w:rsidRDefault="00056CCA">
      <w:pPr>
        <w:pStyle w:val="Ttulo2"/>
        <w:ind w:left="1322" w:right="107"/>
      </w:pPr>
      <w:bookmarkStart w:id="32" w:name="_Toc56586"/>
      <w:r>
        <w:t xml:space="preserve">2.10 PROTOCOLO FRENTE A SOFOCACIÓN POR CUERPO EXTRAÑO EN LAS VÍAS RESPIRATORIAS </w:t>
      </w:r>
      <w:bookmarkEnd w:id="32"/>
    </w:p>
    <w:p w14:paraId="488F76FD" w14:textId="77777777" w:rsidR="00F81DD0" w:rsidRDefault="00056CCA">
      <w:pPr>
        <w:ind w:right="113"/>
      </w:pPr>
      <w:r>
        <w:t xml:space="preserve">La vía aérea de un niño o niña puede obstruirse por distintos elementos, tales como juguetes pequeños, tapas, monedas, legumbres u otros. En caso de producirse una obstrucción, se deberán realizar maniobras destinadas a extraer el cuerpo extraño, permitiendo el ingreso de aire a los pulmones. Esta situación puede evidenciarse por signos como desesperación, dificultad para respirar y coloración azulada de la piel (cianosis). </w:t>
      </w:r>
    </w:p>
    <w:p w14:paraId="42D4A426" w14:textId="77777777" w:rsidR="00F81DD0" w:rsidRDefault="00056CCA">
      <w:pPr>
        <w:pStyle w:val="Ttulo5"/>
        <w:ind w:right="113"/>
      </w:pPr>
      <w:bookmarkStart w:id="33" w:name="_Toc56587"/>
      <w:r>
        <w:t xml:space="preserve">Recomendaciones: </w:t>
      </w:r>
      <w:bookmarkEnd w:id="33"/>
    </w:p>
    <w:p w14:paraId="72AA1048" w14:textId="77777777" w:rsidR="00F81DD0" w:rsidRDefault="00056CCA">
      <w:pPr>
        <w:numPr>
          <w:ilvl w:val="0"/>
          <w:numId w:val="23"/>
        </w:numPr>
        <w:spacing w:after="0"/>
        <w:ind w:right="113" w:hanging="360"/>
      </w:pPr>
      <w:r>
        <w:t xml:space="preserve">Ante la señal de que el niño o niña se está asfixiando, se debe actuar de manera inmediata para liberar la vía aérea.  </w:t>
      </w:r>
    </w:p>
    <w:p w14:paraId="013F8921" w14:textId="77777777" w:rsidR="00F81DD0" w:rsidRDefault="00056CCA">
      <w:pPr>
        <w:numPr>
          <w:ilvl w:val="0"/>
          <w:numId w:val="23"/>
        </w:numPr>
        <w:spacing w:after="0"/>
        <w:ind w:right="113" w:hanging="360"/>
      </w:pPr>
      <w:r>
        <w:t xml:space="preserve">Revisar el interior de la boca y, si se observa un objeto, intentar retirarlo con dos dedos en forma de gancho.  </w:t>
      </w:r>
    </w:p>
    <w:p w14:paraId="7D7C6AE9" w14:textId="77777777" w:rsidR="00F81DD0" w:rsidRDefault="00056CCA">
      <w:pPr>
        <w:numPr>
          <w:ilvl w:val="0"/>
          <w:numId w:val="23"/>
        </w:numPr>
        <w:ind w:right="113" w:hanging="360"/>
      </w:pPr>
      <w:r>
        <w:t xml:space="preserve">Si el objeto no es expulsado, colocar al niño o niña boca abajo sobre el antebrazo, sosteniendo su cabeza, y aplicar cinco golpes firmes en la espalda, entre los omóplatos.  </w:t>
      </w:r>
    </w:p>
    <w:p w14:paraId="291E6821" w14:textId="77777777" w:rsidR="00F81DD0" w:rsidRDefault="00056CCA">
      <w:pPr>
        <w:numPr>
          <w:ilvl w:val="0"/>
          <w:numId w:val="23"/>
        </w:numPr>
        <w:spacing w:after="0"/>
        <w:ind w:right="113" w:hanging="360"/>
      </w:pPr>
      <w:r>
        <w:t xml:space="preserve">Si no se obtiene resultado, ubicar al niño o niña de pie, colocar una mano en forma de puño en la parte superior del abdomen y, con la otra, ejercer presión hacia adentro y arriba para facilitar la expulsión del objeto.  </w:t>
      </w:r>
    </w:p>
    <w:p w14:paraId="0E8D8632" w14:textId="77777777" w:rsidR="00F81DD0" w:rsidRDefault="00056CCA">
      <w:pPr>
        <w:numPr>
          <w:ilvl w:val="0"/>
          <w:numId w:val="23"/>
        </w:numPr>
        <w:spacing w:after="0"/>
        <w:ind w:right="113" w:hanging="360"/>
      </w:pPr>
      <w:r>
        <w:t xml:space="preserve">Si no hay respuesta, solicitar ayuda de inmediato, no dejar al niño o niña solo e iniciar ventilación boca a boca hasta la llegada de ayuda profesional.  </w:t>
      </w:r>
    </w:p>
    <w:p w14:paraId="6661D539" w14:textId="77777777" w:rsidR="00F81DD0" w:rsidRDefault="00056CCA">
      <w:pPr>
        <w:numPr>
          <w:ilvl w:val="0"/>
          <w:numId w:val="23"/>
        </w:numPr>
        <w:spacing w:after="307"/>
        <w:ind w:right="113" w:hanging="360"/>
      </w:pPr>
      <w:r>
        <w:t xml:space="preserve">Informar oportunamente al apoderado sobre lo ocurrido.  </w:t>
      </w:r>
    </w:p>
    <w:p w14:paraId="523DDA3A" w14:textId="77777777" w:rsidR="00F81DD0" w:rsidRDefault="00056CCA">
      <w:pPr>
        <w:pStyle w:val="Ttulo2"/>
        <w:ind w:left="1322" w:right="107"/>
      </w:pPr>
      <w:bookmarkStart w:id="34" w:name="_Toc56588"/>
      <w:r>
        <w:rPr>
          <w:b w:val="0"/>
        </w:rPr>
        <w:t xml:space="preserve"> </w:t>
      </w:r>
      <w:r>
        <w:t xml:space="preserve">2.11 PROTOCOLO ANTE CRISIS CONVULSIVA </w:t>
      </w:r>
      <w:bookmarkEnd w:id="34"/>
    </w:p>
    <w:p w14:paraId="29E9B9D7" w14:textId="77777777" w:rsidR="00F81DD0" w:rsidRDefault="00056CCA">
      <w:pPr>
        <w:pStyle w:val="Ttulo5"/>
        <w:ind w:right="113"/>
      </w:pPr>
      <w:bookmarkStart w:id="35" w:name="_Toc56589"/>
      <w:r>
        <w:t xml:space="preserve">¿Qué es una crisis convulsiva? </w:t>
      </w:r>
      <w:bookmarkEnd w:id="35"/>
    </w:p>
    <w:p w14:paraId="068B2D9F" w14:textId="77777777" w:rsidR="00F81DD0" w:rsidRDefault="00056CCA">
      <w:pPr>
        <w:ind w:right="113"/>
      </w:pPr>
      <w:r>
        <w:t xml:space="preserve">Es una contracción involuntaria y patológica de los músculos, que se manifiesta mediante movimientos irregulares en una parte o en todo el cuerpo. Generalmente se inicia de forma súbita y dura un tiempo breve. </w:t>
      </w:r>
    </w:p>
    <w:p w14:paraId="2461EF4D" w14:textId="77777777" w:rsidR="00F81DD0" w:rsidRDefault="00056CCA">
      <w:pPr>
        <w:pStyle w:val="Ttulo5"/>
        <w:ind w:right="113"/>
      </w:pPr>
      <w:bookmarkStart w:id="36" w:name="_Toc56590"/>
      <w:r>
        <w:t xml:space="preserve">¿Por qué se produce? </w:t>
      </w:r>
      <w:bookmarkEnd w:id="36"/>
    </w:p>
    <w:p w14:paraId="5C261BD6" w14:textId="77777777" w:rsidR="00F81DD0" w:rsidRDefault="00056CCA">
      <w:pPr>
        <w:ind w:right="113"/>
      </w:pPr>
      <w:r>
        <w:t xml:space="preserve">Puede tener diversas causas, tales como fiebre alta (especialmente en niños pequeños), hipoglicemia, infecciones como meningitis, traumatismos craneales, consumo de sustancias, intoxicaciones o epilepsia, entre otras. </w:t>
      </w:r>
    </w:p>
    <w:p w14:paraId="3D06C9CB" w14:textId="77777777" w:rsidR="00F81DD0" w:rsidRDefault="00056CCA">
      <w:pPr>
        <w:pStyle w:val="Ttulo5"/>
        <w:ind w:right="113"/>
      </w:pPr>
      <w:bookmarkStart w:id="37" w:name="_Toc56591"/>
      <w:r>
        <w:t xml:space="preserve">¿Qué síntomas presenta? </w:t>
      </w:r>
      <w:bookmarkEnd w:id="37"/>
    </w:p>
    <w:p w14:paraId="48783D8C" w14:textId="77777777" w:rsidR="00F81DD0" w:rsidRDefault="00056CCA">
      <w:pPr>
        <w:numPr>
          <w:ilvl w:val="0"/>
          <w:numId w:val="24"/>
        </w:numPr>
        <w:spacing w:after="11"/>
        <w:ind w:right="113" w:hanging="360"/>
      </w:pPr>
      <w:r>
        <w:t xml:space="preserve">Movimientos involuntarios y rigidez corporal.  </w:t>
      </w:r>
    </w:p>
    <w:p w14:paraId="47DE04AB" w14:textId="77777777" w:rsidR="00F81DD0" w:rsidRDefault="00056CCA">
      <w:pPr>
        <w:numPr>
          <w:ilvl w:val="0"/>
          <w:numId w:val="24"/>
        </w:numPr>
        <w:spacing w:after="11"/>
        <w:ind w:right="113" w:hanging="360"/>
      </w:pPr>
      <w:r>
        <w:t xml:space="preserve">Pérdida de conciencia.  </w:t>
      </w:r>
    </w:p>
    <w:p w14:paraId="2B65E1AC" w14:textId="77777777" w:rsidR="00F81DD0" w:rsidRDefault="00056CCA">
      <w:pPr>
        <w:numPr>
          <w:ilvl w:val="0"/>
          <w:numId w:val="24"/>
        </w:numPr>
        <w:spacing w:after="11"/>
        <w:ind w:right="113" w:hanging="360"/>
      </w:pPr>
      <w:r>
        <w:t xml:space="preserve">Desvanecimiento súbito.  </w:t>
      </w:r>
    </w:p>
    <w:p w14:paraId="7E8F5D3F" w14:textId="77777777" w:rsidR="00F81DD0" w:rsidRDefault="00056CCA">
      <w:pPr>
        <w:numPr>
          <w:ilvl w:val="0"/>
          <w:numId w:val="24"/>
        </w:numPr>
        <w:spacing w:after="11"/>
        <w:ind w:right="113" w:hanging="360"/>
      </w:pPr>
      <w:r>
        <w:t xml:space="preserve">Pérdida de control de esfínteres.  </w:t>
      </w:r>
    </w:p>
    <w:p w14:paraId="5CF92AF4" w14:textId="77777777" w:rsidR="00F81DD0" w:rsidRDefault="00056CCA">
      <w:pPr>
        <w:numPr>
          <w:ilvl w:val="0"/>
          <w:numId w:val="24"/>
        </w:numPr>
        <w:spacing w:after="11"/>
        <w:ind w:right="113" w:hanging="360"/>
      </w:pPr>
      <w:r>
        <w:t xml:space="preserve">Salivación excesiva.  </w:t>
      </w:r>
    </w:p>
    <w:p w14:paraId="5DF1B039" w14:textId="77777777" w:rsidR="00F81DD0" w:rsidRDefault="00056CCA">
      <w:pPr>
        <w:numPr>
          <w:ilvl w:val="0"/>
          <w:numId w:val="24"/>
        </w:numPr>
        <w:spacing w:after="11"/>
        <w:ind w:right="113" w:hanging="360"/>
      </w:pPr>
      <w:r>
        <w:t xml:space="preserve">Sudoración, náuseas o palidez.  </w:t>
      </w:r>
    </w:p>
    <w:p w14:paraId="1C0275E4" w14:textId="77777777" w:rsidR="00F81DD0" w:rsidRDefault="00056CCA">
      <w:pPr>
        <w:numPr>
          <w:ilvl w:val="0"/>
          <w:numId w:val="24"/>
        </w:numPr>
        <w:spacing w:after="11"/>
        <w:ind w:right="113" w:hanging="360"/>
      </w:pPr>
      <w:r>
        <w:t xml:space="preserve">Fiebre (en convulsiones febriles).  </w:t>
      </w:r>
    </w:p>
    <w:p w14:paraId="257176FC" w14:textId="77777777" w:rsidR="00F81DD0" w:rsidRDefault="00056CCA">
      <w:pPr>
        <w:numPr>
          <w:ilvl w:val="0"/>
          <w:numId w:val="24"/>
        </w:numPr>
        <w:ind w:right="113" w:hanging="360"/>
      </w:pPr>
      <w:r>
        <w:t xml:space="preserve">Cambios conductuales previos, como irritabilidad o mirada fija.  </w:t>
      </w:r>
    </w:p>
    <w:p w14:paraId="0CEE5C25" w14:textId="77777777" w:rsidR="00F81DD0" w:rsidRDefault="00056CCA">
      <w:pPr>
        <w:pStyle w:val="Ttulo5"/>
        <w:ind w:right="113"/>
      </w:pPr>
      <w:bookmarkStart w:id="38" w:name="_Toc56592"/>
      <w:r>
        <w:t xml:space="preserve">¿Cómo actuar ante una crisis convulsiva? </w:t>
      </w:r>
      <w:bookmarkEnd w:id="38"/>
    </w:p>
    <w:p w14:paraId="2F51AC91" w14:textId="77777777" w:rsidR="00F81DD0" w:rsidRDefault="00056CCA">
      <w:pPr>
        <w:numPr>
          <w:ilvl w:val="0"/>
          <w:numId w:val="25"/>
        </w:numPr>
        <w:spacing w:after="11"/>
        <w:ind w:right="113" w:hanging="360"/>
      </w:pPr>
      <w:r>
        <w:t xml:space="preserve">Colocar al niño o niña en el suelo, preferentemente de lado (posición lateral de seguridad).  </w:t>
      </w:r>
    </w:p>
    <w:p w14:paraId="6B560832" w14:textId="77777777" w:rsidR="00F81DD0" w:rsidRDefault="00056CCA">
      <w:pPr>
        <w:numPr>
          <w:ilvl w:val="0"/>
          <w:numId w:val="25"/>
        </w:numPr>
        <w:spacing w:after="11"/>
        <w:ind w:right="113" w:hanging="360"/>
      </w:pPr>
      <w:r>
        <w:t xml:space="preserve">Evitar que se golpee o se haga daño.  </w:t>
      </w:r>
    </w:p>
    <w:p w14:paraId="5E8557FB" w14:textId="77777777" w:rsidR="00F81DD0" w:rsidRDefault="00056CCA">
      <w:pPr>
        <w:numPr>
          <w:ilvl w:val="0"/>
          <w:numId w:val="25"/>
        </w:numPr>
        <w:spacing w:after="11"/>
        <w:ind w:right="113" w:hanging="360"/>
      </w:pPr>
      <w:r>
        <w:t xml:space="preserve">Mantener un ambiente tranquilo.  </w:t>
      </w:r>
    </w:p>
    <w:p w14:paraId="3C8D0EBA" w14:textId="77777777" w:rsidR="00F81DD0" w:rsidRDefault="00056CCA">
      <w:pPr>
        <w:numPr>
          <w:ilvl w:val="0"/>
          <w:numId w:val="25"/>
        </w:numPr>
        <w:spacing w:after="11"/>
        <w:ind w:right="113" w:hanging="360"/>
      </w:pPr>
      <w:r>
        <w:t xml:space="preserve">Verificar que pueda respirar adecuadamente, sin introducir objetos en la boca.  </w:t>
      </w:r>
    </w:p>
    <w:p w14:paraId="0A7AC78C" w14:textId="77777777" w:rsidR="00F81DD0" w:rsidRDefault="00056CCA">
      <w:pPr>
        <w:numPr>
          <w:ilvl w:val="0"/>
          <w:numId w:val="25"/>
        </w:numPr>
        <w:spacing w:after="11"/>
        <w:ind w:right="113" w:hanging="360"/>
      </w:pPr>
      <w:r>
        <w:t xml:space="preserve">Aflojar la ropa y retirar objetos que puedan comprimir el cuello.  </w:t>
      </w:r>
    </w:p>
    <w:p w14:paraId="2345EE66" w14:textId="77777777" w:rsidR="00F81DD0" w:rsidRDefault="00056CCA">
      <w:pPr>
        <w:numPr>
          <w:ilvl w:val="0"/>
          <w:numId w:val="25"/>
        </w:numPr>
        <w:spacing w:after="11"/>
        <w:ind w:right="113" w:hanging="360"/>
      </w:pPr>
      <w:r>
        <w:t xml:space="preserve">Si presenta fiebre, intentar disminuirla retirando exceso de abrigo.  </w:t>
      </w:r>
    </w:p>
    <w:p w14:paraId="4CD77CCC" w14:textId="77777777" w:rsidR="00F81DD0" w:rsidRDefault="00056CCA">
      <w:pPr>
        <w:numPr>
          <w:ilvl w:val="0"/>
          <w:numId w:val="25"/>
        </w:numPr>
        <w:spacing w:after="11"/>
        <w:ind w:right="113" w:hanging="360"/>
      </w:pPr>
      <w:r>
        <w:t xml:space="preserve">Esperar a que la crisis finalice, registrando su duración.  </w:t>
      </w:r>
    </w:p>
    <w:p w14:paraId="01DB6B5D" w14:textId="77777777" w:rsidR="00F81DD0" w:rsidRDefault="00056CCA">
      <w:pPr>
        <w:numPr>
          <w:ilvl w:val="0"/>
          <w:numId w:val="25"/>
        </w:numPr>
        <w:ind w:right="113" w:hanging="360"/>
      </w:pPr>
      <w:r>
        <w:t xml:space="preserve">No dejar al niño o niña solo en ningún momento.  </w:t>
      </w:r>
    </w:p>
    <w:p w14:paraId="59B28CAD" w14:textId="77777777" w:rsidR="00F81DD0" w:rsidRDefault="00056CCA">
      <w:pPr>
        <w:pStyle w:val="Ttulo5"/>
        <w:ind w:right="113"/>
      </w:pPr>
      <w:bookmarkStart w:id="39" w:name="_Toc56593"/>
      <w:r>
        <w:t xml:space="preserve">Una vez finalizada la crisis: </w:t>
      </w:r>
      <w:bookmarkEnd w:id="39"/>
    </w:p>
    <w:p w14:paraId="31CBA40A" w14:textId="77777777" w:rsidR="00F81DD0" w:rsidRDefault="00056CCA">
      <w:pPr>
        <w:numPr>
          <w:ilvl w:val="0"/>
          <w:numId w:val="26"/>
        </w:numPr>
        <w:spacing w:after="11"/>
        <w:ind w:right="113" w:hanging="360"/>
      </w:pPr>
      <w:r>
        <w:t xml:space="preserve">Evaluar el estado de conciencia.  </w:t>
      </w:r>
    </w:p>
    <w:p w14:paraId="6C60E048" w14:textId="77777777" w:rsidR="00F81DD0" w:rsidRDefault="00056CCA">
      <w:pPr>
        <w:numPr>
          <w:ilvl w:val="0"/>
          <w:numId w:val="26"/>
        </w:numPr>
        <w:spacing w:after="11"/>
        <w:ind w:right="113" w:hanging="360"/>
      </w:pPr>
      <w:r>
        <w:t xml:space="preserve">Mantener al niño o niña en posición lateral de seguridad.  </w:t>
      </w:r>
    </w:p>
    <w:p w14:paraId="5B892364" w14:textId="77777777" w:rsidR="00F81DD0" w:rsidRDefault="00056CCA">
      <w:pPr>
        <w:numPr>
          <w:ilvl w:val="0"/>
          <w:numId w:val="26"/>
        </w:numPr>
        <w:spacing w:after="11"/>
        <w:ind w:right="113" w:hanging="360"/>
      </w:pPr>
      <w:r>
        <w:t xml:space="preserve">Asegurar la vía aérea y brindarle contención.  </w:t>
      </w:r>
    </w:p>
    <w:p w14:paraId="371F8946" w14:textId="77777777" w:rsidR="00F81DD0" w:rsidRDefault="00056CCA">
      <w:pPr>
        <w:numPr>
          <w:ilvl w:val="0"/>
          <w:numId w:val="26"/>
        </w:numPr>
        <w:ind w:right="113" w:hanging="360"/>
      </w:pPr>
      <w:r>
        <w:t xml:space="preserve">Informar a la familia, especialmente si existen antecedentes.  </w:t>
      </w:r>
    </w:p>
    <w:p w14:paraId="4FE20304" w14:textId="77777777" w:rsidR="00F81DD0" w:rsidRDefault="00056CCA">
      <w:pPr>
        <w:spacing w:after="256" w:line="259" w:lineRule="auto"/>
        <w:ind w:left="1327" w:right="0" w:firstLine="0"/>
        <w:jc w:val="left"/>
      </w:pPr>
      <w:r>
        <w:t xml:space="preserve"> </w:t>
      </w:r>
    </w:p>
    <w:p w14:paraId="2C9AA053" w14:textId="77777777" w:rsidR="00F81DD0" w:rsidRDefault="00056CCA">
      <w:pPr>
        <w:spacing w:after="0" w:line="259" w:lineRule="auto"/>
        <w:ind w:left="1327" w:right="0" w:firstLine="0"/>
        <w:jc w:val="left"/>
      </w:pPr>
      <w:r>
        <w:t xml:space="preserve"> </w:t>
      </w:r>
    </w:p>
    <w:p w14:paraId="43054AE5" w14:textId="77777777" w:rsidR="00F81DD0" w:rsidRDefault="00056CCA">
      <w:pPr>
        <w:pStyle w:val="Ttulo2"/>
        <w:ind w:left="1322" w:right="107"/>
      </w:pPr>
      <w:bookmarkStart w:id="40" w:name="_Toc56594"/>
      <w:r>
        <w:t xml:space="preserve"> 2.12 PROTOCOLO DE ACCIÓN FRENTE A INSOLACIÓN </w:t>
      </w:r>
      <w:bookmarkEnd w:id="40"/>
    </w:p>
    <w:p w14:paraId="3D171C9E" w14:textId="77777777" w:rsidR="00F81DD0" w:rsidRDefault="00056CCA">
      <w:pPr>
        <w:numPr>
          <w:ilvl w:val="0"/>
          <w:numId w:val="27"/>
        </w:numPr>
        <w:spacing w:after="11"/>
        <w:ind w:right="113" w:hanging="360"/>
      </w:pPr>
      <w:r>
        <w:t xml:space="preserve">Trasladar a la persona afectada a un lugar sombreado y fresco.  </w:t>
      </w:r>
    </w:p>
    <w:p w14:paraId="3AB1A2AE" w14:textId="77777777" w:rsidR="00F81DD0" w:rsidRDefault="00056CCA">
      <w:pPr>
        <w:numPr>
          <w:ilvl w:val="0"/>
          <w:numId w:val="27"/>
        </w:numPr>
        <w:spacing w:after="11"/>
        <w:ind w:right="113" w:hanging="360"/>
      </w:pPr>
      <w:r>
        <w:t xml:space="preserve">Colocarla en posición semisentada, con la cabeza elevada para facilitar la respiración.  </w:t>
      </w:r>
    </w:p>
    <w:p w14:paraId="4BBAB96A" w14:textId="77777777" w:rsidR="00F81DD0" w:rsidRDefault="00056CCA">
      <w:pPr>
        <w:numPr>
          <w:ilvl w:val="0"/>
          <w:numId w:val="27"/>
        </w:numPr>
        <w:spacing w:after="0"/>
        <w:ind w:right="113" w:hanging="360"/>
      </w:pPr>
      <w:r>
        <w:t xml:space="preserve">Reducir la temperatura corporal retirando parte de la ropa, proporcionando ventilación y aplicando compresas de agua fría en la frente, cuello y otras zonas del cuerpo.  </w:t>
      </w:r>
    </w:p>
    <w:p w14:paraId="5567E6EE" w14:textId="77777777" w:rsidR="00F81DD0" w:rsidRDefault="00056CCA">
      <w:pPr>
        <w:numPr>
          <w:ilvl w:val="0"/>
          <w:numId w:val="27"/>
        </w:numPr>
        <w:spacing w:after="11"/>
        <w:ind w:right="113" w:hanging="360"/>
      </w:pPr>
      <w:r>
        <w:t xml:space="preserve">Favorecer la hidratación con agua fresca, administrándola en pequeños sorbos.  </w:t>
      </w:r>
    </w:p>
    <w:p w14:paraId="0E1326FC" w14:textId="77777777" w:rsidR="00F81DD0" w:rsidRDefault="00056CCA">
      <w:pPr>
        <w:numPr>
          <w:ilvl w:val="0"/>
          <w:numId w:val="27"/>
        </w:numPr>
        <w:spacing w:after="310"/>
        <w:ind w:right="113" w:hanging="360"/>
      </w:pPr>
      <w:r>
        <w:t xml:space="preserve">El establecimiento deberá contar con bloqueador solar para aplicar a los estudiantes antes de la exposición al sol, especialmente durante actividades al aire libre. </w:t>
      </w:r>
    </w:p>
    <w:p w14:paraId="0FCB41F4" w14:textId="77777777" w:rsidR="00F81DD0" w:rsidRDefault="00056CCA">
      <w:pPr>
        <w:spacing w:after="229" w:line="250" w:lineRule="auto"/>
        <w:ind w:left="1322" w:right="107"/>
      </w:pPr>
      <w:r>
        <w:rPr>
          <w:b/>
          <w:sz w:val="28"/>
        </w:rPr>
        <w:t>2.13 PROTOCOLO EN CASO DE ACCIDENTES EN ACTIVIDADES ESCOLARES FUERA DEL ESTABLECIMIENTO (SALIDAS PEDAGÓGICAS)</w:t>
      </w:r>
      <w:r>
        <w:rPr>
          <w:sz w:val="28"/>
        </w:rPr>
        <w:t xml:space="preserve"> </w:t>
      </w:r>
    </w:p>
    <w:p w14:paraId="03ADEE28" w14:textId="77777777" w:rsidR="00F81DD0" w:rsidRDefault="00056CCA">
      <w:pPr>
        <w:ind w:right="113"/>
      </w:pPr>
      <w:r>
        <w:t xml:space="preserve">En caso de enfermedades o accidentes que ocurran durante actividades fuera del establecimiento, el docente o encargado de la delegación deberá tomar contacto inmediato con la Dirección para informar la situación y proceder de la siguiente manera: </w:t>
      </w:r>
    </w:p>
    <w:p w14:paraId="42963711" w14:textId="77777777" w:rsidR="00F81DD0" w:rsidRDefault="00056CCA">
      <w:pPr>
        <w:numPr>
          <w:ilvl w:val="0"/>
          <w:numId w:val="27"/>
        </w:numPr>
        <w:spacing w:after="0"/>
        <w:ind w:right="113" w:hanging="360"/>
      </w:pPr>
      <w:r>
        <w:t xml:space="preserve">Si la urgencia lo amerita, se deberá trasladar de inmediato al estudiante al centro asistencial más cercano dependiente del Ministerio de Salud, con el fin de activar el Seguro de Accidentes Escolares del Estado, establecido en el artículo 3° de la Ley </w:t>
      </w:r>
      <w:proofErr w:type="spellStart"/>
      <w:r>
        <w:t>N°</w:t>
      </w:r>
      <w:proofErr w:type="spellEnd"/>
      <w:r>
        <w:t xml:space="preserve"> 16.744 de 1968. Este traslado podrá realizarse en un medio de transporte disponible y deberá ser acompañado por un funcionario del establecimiento.  </w:t>
      </w:r>
    </w:p>
    <w:p w14:paraId="17CB6C68" w14:textId="77777777" w:rsidR="00F81DD0" w:rsidRDefault="00056CCA">
      <w:pPr>
        <w:numPr>
          <w:ilvl w:val="0"/>
          <w:numId w:val="27"/>
        </w:numPr>
        <w:spacing w:after="0"/>
        <w:ind w:right="113" w:hanging="360"/>
      </w:pPr>
      <w:r>
        <w:t xml:space="preserve">Si la situación requiere condiciones médicas especializadas, se solicitará la concurrencia de una ambulancia al lugar donde se encuentre el estudiante afectado.  </w:t>
      </w:r>
    </w:p>
    <w:p w14:paraId="720A9477" w14:textId="77777777" w:rsidR="00F81DD0" w:rsidRDefault="00056CCA">
      <w:pPr>
        <w:numPr>
          <w:ilvl w:val="0"/>
          <w:numId w:val="27"/>
        </w:numPr>
        <w:spacing w:after="0"/>
        <w:ind w:right="113" w:hanging="360"/>
      </w:pPr>
      <w:r>
        <w:t xml:space="preserve">La Dirección del establecimiento se contactará con el apoderado para informar la situación y el traslado del estudiante al centro asistencial, lugar donde deberá reunirse con el funcionario del establecimiento. En ningún caso se deberá solicitar autorización previa al apoderado para realizar el traslado.  </w:t>
      </w:r>
    </w:p>
    <w:p w14:paraId="1AEE8C66" w14:textId="77777777" w:rsidR="00F81DD0" w:rsidRDefault="00056CCA">
      <w:pPr>
        <w:numPr>
          <w:ilvl w:val="0"/>
          <w:numId w:val="27"/>
        </w:numPr>
        <w:spacing w:after="0"/>
        <w:ind w:right="113" w:hanging="360"/>
      </w:pPr>
      <w:r>
        <w:t xml:space="preserve">Se deberá hacer entrega al apoderado del documento correspondiente al Seguro Escolar Estatal, quien deberá firmar un comprobante de recepción.  </w:t>
      </w:r>
    </w:p>
    <w:p w14:paraId="4C8CDF93" w14:textId="77777777" w:rsidR="00F81DD0" w:rsidRDefault="00056CCA">
      <w:pPr>
        <w:numPr>
          <w:ilvl w:val="0"/>
          <w:numId w:val="27"/>
        </w:numPr>
        <w:spacing w:after="0"/>
        <w:ind w:right="113" w:hanging="360"/>
      </w:pPr>
      <w:r>
        <w:t xml:space="preserve">El funcionario que acompaña al estudiante podrá retirarse del centro asistencial una vez que el apoderado haya llegado y recibido el documento del seguro escolar.  </w:t>
      </w:r>
    </w:p>
    <w:p w14:paraId="5369DEEC" w14:textId="77777777" w:rsidR="00F81DD0" w:rsidRDefault="00056CCA">
      <w:pPr>
        <w:numPr>
          <w:ilvl w:val="0"/>
          <w:numId w:val="27"/>
        </w:numPr>
        <w:spacing w:after="306"/>
        <w:ind w:right="113" w:hanging="360"/>
      </w:pPr>
      <w:r>
        <w:t xml:space="preserve">El encargado de primeros auxilios deberá realizar seguimiento del estado de salud del estudiante en los días posteriores al accidente.  </w:t>
      </w:r>
    </w:p>
    <w:p w14:paraId="1F99D961" w14:textId="77777777" w:rsidR="00F81DD0" w:rsidRDefault="00056CCA">
      <w:pPr>
        <w:pStyle w:val="Ttulo5"/>
        <w:spacing w:after="254" w:line="250" w:lineRule="auto"/>
        <w:ind w:left="1322" w:right="107"/>
      </w:pPr>
      <w:bookmarkStart w:id="41" w:name="_Toc56595"/>
      <w:r>
        <w:rPr>
          <w:b/>
          <w:sz w:val="28"/>
        </w:rPr>
        <w:t xml:space="preserve"> En caso de extravío de un estudiante:</w:t>
      </w:r>
      <w:r>
        <w:rPr>
          <w:sz w:val="28"/>
        </w:rPr>
        <w:t xml:space="preserve"> </w:t>
      </w:r>
      <w:bookmarkEnd w:id="41"/>
    </w:p>
    <w:p w14:paraId="6C352950" w14:textId="77777777" w:rsidR="00F81DD0" w:rsidRDefault="00056CCA">
      <w:pPr>
        <w:ind w:right="113"/>
      </w:pPr>
      <w:r>
        <w:t xml:space="preserve">Ante la situación de extravío o pérdida de un estudiante durante una salida pedagógica, se deberá mantener la calma y actuar de manera inmediata. Se deberá informar a la Dirección del establecimiento, quien comunicará la situación al apoderado y realizará el aviso correspondiente a Carabineros. </w:t>
      </w:r>
    </w:p>
    <w:p w14:paraId="4E7EE26A" w14:textId="77777777" w:rsidR="00F81DD0" w:rsidRDefault="00056CCA">
      <w:pPr>
        <w:spacing w:after="308"/>
        <w:ind w:right="113"/>
      </w:pPr>
      <w:r>
        <w:t xml:space="preserve">En ningún momento se deberá desatender al resto de los estudiantes, resguardando su seguridad en todo momento. Asimismo, se deberán activar las acciones necesarias para la búsqueda del estudiante y, de ser pertinente, retornar al establecimiento </w:t>
      </w:r>
    </w:p>
    <w:p w14:paraId="74C0DC30" w14:textId="77777777" w:rsidR="00F81DD0" w:rsidRDefault="00056CCA">
      <w:pPr>
        <w:pStyle w:val="Ttulo2"/>
        <w:ind w:left="1322" w:right="107"/>
      </w:pPr>
      <w:bookmarkStart w:id="42" w:name="_Toc56596"/>
      <w:r>
        <w:t xml:space="preserve">2.14 PROTOCOLO FRENTE A ACOSO DE UN APODERADO HACIA PERSONAL DOCENTE </w:t>
      </w:r>
      <w:bookmarkEnd w:id="42"/>
    </w:p>
    <w:p w14:paraId="25CC1BEB" w14:textId="77777777" w:rsidR="00F81DD0" w:rsidRDefault="00056CCA">
      <w:pPr>
        <w:ind w:right="113"/>
      </w:pPr>
      <w:r>
        <w:t xml:space="preserve">Se entenderá como acoso toda conducta de hostigamiento reiterado que genere incomodidad, malestar o afecte el desempeño de otro miembro de la comunidad educativa. </w:t>
      </w:r>
    </w:p>
    <w:p w14:paraId="2257D13A" w14:textId="77777777" w:rsidR="00F81DD0" w:rsidRDefault="00056CCA">
      <w:pPr>
        <w:numPr>
          <w:ilvl w:val="0"/>
          <w:numId w:val="28"/>
        </w:numPr>
        <w:spacing w:after="0"/>
        <w:ind w:right="113" w:hanging="360"/>
      </w:pPr>
      <w:r>
        <w:t xml:space="preserve">Informar de la situación al encargado de convivencia escolar, con el fin de tomar conocimiento y activar las acciones correspondientes.  </w:t>
      </w:r>
    </w:p>
    <w:p w14:paraId="1E026328" w14:textId="77777777" w:rsidR="00F81DD0" w:rsidRDefault="00056CCA">
      <w:pPr>
        <w:numPr>
          <w:ilvl w:val="0"/>
          <w:numId w:val="28"/>
        </w:numPr>
        <w:spacing w:after="11"/>
        <w:ind w:right="113" w:hanging="360"/>
      </w:pPr>
      <w:r>
        <w:t xml:space="preserve">Citar al apoderado involucrado para abordar la situación y solicitar el cese de la conducta.  </w:t>
      </w:r>
    </w:p>
    <w:p w14:paraId="5CA2BB23" w14:textId="77777777" w:rsidR="00F81DD0" w:rsidRDefault="00056CCA">
      <w:pPr>
        <w:numPr>
          <w:ilvl w:val="0"/>
          <w:numId w:val="28"/>
        </w:numPr>
        <w:spacing w:after="310"/>
        <w:ind w:right="113" w:hanging="360"/>
      </w:pPr>
      <w:r>
        <w:t xml:space="preserve">En caso de persistir la conducta, se informará a la autoridad competente, como la Dirección Provincial de Educación, para la realización de las acciones y denuncias correspondientes.  </w:t>
      </w:r>
    </w:p>
    <w:p w14:paraId="69F22419" w14:textId="77777777" w:rsidR="00F81DD0" w:rsidRDefault="00056CCA">
      <w:pPr>
        <w:pStyle w:val="Ttulo2"/>
        <w:ind w:left="1322" w:right="107"/>
      </w:pPr>
      <w:bookmarkStart w:id="43" w:name="_Toc56597"/>
      <w:r>
        <w:rPr>
          <w:b w:val="0"/>
        </w:rPr>
        <w:t xml:space="preserve"> </w:t>
      </w:r>
      <w:r>
        <w:t xml:space="preserve">2.15 PROTOCOLO PARA EL MANEJO DE ENFERMEDADES CONTAGIOSAS </w:t>
      </w:r>
      <w:bookmarkEnd w:id="43"/>
    </w:p>
    <w:p w14:paraId="095FD2FD" w14:textId="77777777" w:rsidR="00F81DD0" w:rsidRDefault="00056CCA">
      <w:pPr>
        <w:ind w:right="113"/>
      </w:pPr>
      <w:r>
        <w:t xml:space="preserve">Se entiende por enfermedad contagiosa aquella que puede transmitirse de una persona a otra mediante contacto directo o indirecto. </w:t>
      </w:r>
      <w:proofErr w:type="gramStart"/>
      <w:r>
        <w:t>El procedimiento a seguir</w:t>
      </w:r>
      <w:proofErr w:type="gramEnd"/>
      <w:r>
        <w:t xml:space="preserve"> será el siguiente: </w:t>
      </w:r>
    </w:p>
    <w:p w14:paraId="3C2DE9B6" w14:textId="77777777" w:rsidR="00F81DD0" w:rsidRDefault="00056CCA">
      <w:pPr>
        <w:numPr>
          <w:ilvl w:val="0"/>
          <w:numId w:val="29"/>
        </w:numPr>
        <w:spacing w:after="0"/>
        <w:ind w:right="113" w:hanging="360"/>
      </w:pPr>
      <w:r>
        <w:t xml:space="preserve">Cada educadora deberá informar a la coordinación correspondiente cuando detecte en su aula una posible situación de contagio fuera de lo habitual.  </w:t>
      </w:r>
    </w:p>
    <w:p w14:paraId="486BAEA1" w14:textId="77777777" w:rsidR="00F81DD0" w:rsidRDefault="00056CCA">
      <w:pPr>
        <w:numPr>
          <w:ilvl w:val="0"/>
          <w:numId w:val="29"/>
        </w:numPr>
        <w:spacing w:after="0"/>
        <w:ind w:right="113" w:hanging="360"/>
      </w:pPr>
      <w:r>
        <w:t xml:space="preserve">Una vez detectada la situación, la educadora informará a la familia del niño o niña para que sea evaluado por un profesional de la salud.  </w:t>
      </w:r>
    </w:p>
    <w:p w14:paraId="66172336" w14:textId="77777777" w:rsidR="00F81DD0" w:rsidRDefault="00056CCA">
      <w:pPr>
        <w:numPr>
          <w:ilvl w:val="0"/>
          <w:numId w:val="29"/>
        </w:numPr>
        <w:spacing w:after="310"/>
        <w:ind w:right="113" w:hanging="360"/>
      </w:pPr>
      <w:r>
        <w:t xml:space="preserve">La comunidad educativa adoptará las medidas necesarias para prevenir la propagación de contagios, de acuerdo con cada situación.  </w:t>
      </w:r>
    </w:p>
    <w:p w14:paraId="20AECED2" w14:textId="77777777" w:rsidR="00F81DD0" w:rsidRDefault="00056CCA">
      <w:pPr>
        <w:pStyle w:val="Ttulo2"/>
        <w:ind w:left="1322" w:right="107"/>
      </w:pPr>
      <w:bookmarkStart w:id="44" w:name="_Toc56598"/>
      <w:r>
        <w:t xml:space="preserve">2.16 PROTOCOLO DE CELEBRACIÓN DE CUMPLEAÑOS </w:t>
      </w:r>
      <w:bookmarkEnd w:id="44"/>
    </w:p>
    <w:p w14:paraId="6D411FF5" w14:textId="77777777" w:rsidR="00F81DD0" w:rsidRDefault="00056CCA">
      <w:pPr>
        <w:numPr>
          <w:ilvl w:val="0"/>
          <w:numId w:val="30"/>
        </w:numPr>
        <w:spacing w:after="0"/>
        <w:ind w:right="113" w:hanging="360"/>
      </w:pPr>
      <w:r>
        <w:t xml:space="preserve">El apoderado deberá solicitar con al menos dos días de anticipación la autorización para celebrar el cumpleaños de su hijo o hija.  </w:t>
      </w:r>
    </w:p>
    <w:p w14:paraId="7673F9C1" w14:textId="77777777" w:rsidR="00F81DD0" w:rsidRDefault="00056CCA">
      <w:pPr>
        <w:numPr>
          <w:ilvl w:val="0"/>
          <w:numId w:val="30"/>
        </w:numPr>
        <w:spacing w:after="11"/>
        <w:ind w:right="113" w:hanging="360"/>
      </w:pPr>
      <w:r>
        <w:t xml:space="preserve">Se destinará un máximo de un período de clases para la celebración.  </w:t>
      </w:r>
    </w:p>
    <w:p w14:paraId="5A4155C6" w14:textId="77777777" w:rsidR="00F81DD0" w:rsidRDefault="00056CCA">
      <w:pPr>
        <w:numPr>
          <w:ilvl w:val="0"/>
          <w:numId w:val="30"/>
        </w:numPr>
        <w:spacing w:after="0"/>
        <w:ind w:right="113" w:hanging="360"/>
      </w:pPr>
      <w:r>
        <w:t xml:space="preserve">Los apoderados deberán proporcionar los recursos necesarios, procurando que la celebración sea sencilla y acorde a la edad de los estudiantes.  </w:t>
      </w:r>
    </w:p>
    <w:p w14:paraId="17848617" w14:textId="77777777" w:rsidR="00F81DD0" w:rsidRDefault="00056CCA">
      <w:pPr>
        <w:numPr>
          <w:ilvl w:val="0"/>
          <w:numId w:val="30"/>
        </w:numPr>
        <w:spacing w:after="11"/>
        <w:ind w:right="113" w:hanging="360"/>
      </w:pPr>
      <w:r>
        <w:t xml:space="preserve">La actividad se realizará al interior de la sala de clases.  </w:t>
      </w:r>
    </w:p>
    <w:p w14:paraId="5218EF2E" w14:textId="77777777" w:rsidR="00F81DD0" w:rsidRDefault="00056CCA">
      <w:pPr>
        <w:numPr>
          <w:ilvl w:val="0"/>
          <w:numId w:val="30"/>
        </w:numPr>
        <w:spacing w:after="308"/>
        <w:ind w:right="113" w:hanging="360"/>
      </w:pPr>
      <w:r>
        <w:t xml:space="preserve">El apoderado deberá dejar el espacio limpio y ordenado una vez finalizada la celebración.  </w:t>
      </w:r>
    </w:p>
    <w:p w14:paraId="219C94D9" w14:textId="77777777" w:rsidR="00F81DD0" w:rsidRDefault="00056CCA">
      <w:pPr>
        <w:pStyle w:val="Ttulo2"/>
        <w:ind w:left="1322" w:right="107"/>
      </w:pPr>
      <w:bookmarkStart w:id="45" w:name="_Toc56599"/>
      <w:r>
        <w:rPr>
          <w:b w:val="0"/>
          <w:sz w:val="24"/>
        </w:rPr>
        <w:t xml:space="preserve"> </w:t>
      </w:r>
      <w:r>
        <w:t>2.17 PROTOCOLO FRENTE A AUSENCIA PROLONGADA</w:t>
      </w:r>
      <w:r>
        <w:rPr>
          <w:sz w:val="24"/>
        </w:rPr>
        <w:t xml:space="preserve"> </w:t>
      </w:r>
      <w:bookmarkEnd w:id="45"/>
    </w:p>
    <w:p w14:paraId="0F071A35" w14:textId="77777777" w:rsidR="00F81DD0" w:rsidRDefault="00056CCA">
      <w:pPr>
        <w:numPr>
          <w:ilvl w:val="0"/>
          <w:numId w:val="31"/>
        </w:numPr>
        <w:spacing w:after="0"/>
        <w:ind w:right="113" w:hanging="360"/>
      </w:pPr>
      <w:r>
        <w:t xml:space="preserve">Se considerará ausencia prolongada cuando un estudiante falte a clases por un período de tres días a una semana sin justificación.  </w:t>
      </w:r>
    </w:p>
    <w:p w14:paraId="1E8520C6" w14:textId="77777777" w:rsidR="00F81DD0" w:rsidRDefault="00056CCA">
      <w:pPr>
        <w:numPr>
          <w:ilvl w:val="0"/>
          <w:numId w:val="31"/>
        </w:numPr>
        <w:spacing w:after="0"/>
        <w:ind w:right="113" w:hanging="360"/>
      </w:pPr>
      <w:r>
        <w:t xml:space="preserve">Si no se presenta certificado médico o justificación del apoderado, se intentará contactar telefónicamente a la familia para conocer la situación.  </w:t>
      </w:r>
    </w:p>
    <w:p w14:paraId="74470446" w14:textId="77777777" w:rsidR="00F81DD0" w:rsidRDefault="00056CCA">
      <w:pPr>
        <w:numPr>
          <w:ilvl w:val="0"/>
          <w:numId w:val="31"/>
        </w:numPr>
        <w:spacing w:after="0"/>
        <w:ind w:right="113" w:hanging="360"/>
      </w:pPr>
      <w:r>
        <w:t xml:space="preserve">El docente que detecte la ausencia deberá informar al profesor jefe, quien se comunicará directamente con el apoderado para indagar la causa de la inasistencia.  </w:t>
      </w:r>
    </w:p>
    <w:p w14:paraId="637BE20C" w14:textId="77777777" w:rsidR="00F81DD0" w:rsidRDefault="00056CCA">
      <w:pPr>
        <w:numPr>
          <w:ilvl w:val="0"/>
          <w:numId w:val="31"/>
        </w:numPr>
        <w:spacing w:after="0"/>
        <w:ind w:right="113" w:hanging="360"/>
      </w:pPr>
      <w:r>
        <w:t xml:space="preserve">El profesor jefe deberá informar a la Dirección del establecimiento, para que se gestione el contacto con el apoderado y se solicite su presencia a la brevedad.  </w:t>
      </w:r>
    </w:p>
    <w:p w14:paraId="229BC080" w14:textId="77777777" w:rsidR="00F81DD0" w:rsidRDefault="00056CCA">
      <w:pPr>
        <w:numPr>
          <w:ilvl w:val="0"/>
          <w:numId w:val="31"/>
        </w:numPr>
        <w:spacing w:after="0"/>
        <w:ind w:right="113" w:hanging="360"/>
      </w:pPr>
      <w:r>
        <w:t xml:space="preserve">Si el estudiante se reincorpora, deberá hacerlo acompañado de su apoderado, quien deberá justificar las inasistencias.  </w:t>
      </w:r>
    </w:p>
    <w:p w14:paraId="4C34B5AE" w14:textId="77777777" w:rsidR="00F81DD0" w:rsidRDefault="00056CCA">
      <w:pPr>
        <w:numPr>
          <w:ilvl w:val="0"/>
          <w:numId w:val="31"/>
        </w:numPr>
        <w:spacing w:after="0"/>
        <w:ind w:right="113" w:hanging="360"/>
      </w:pPr>
      <w:r>
        <w:t xml:space="preserve">En caso de ausencia prolongada sin justificación, se realizará seguimiento y contacto con la familia, promoviendo su acercamiento al establecimiento para conocer la situación del estudiante.  </w:t>
      </w:r>
    </w:p>
    <w:p w14:paraId="1D2AC37B" w14:textId="77777777" w:rsidR="00F81DD0" w:rsidRDefault="00056CCA">
      <w:pPr>
        <w:numPr>
          <w:ilvl w:val="0"/>
          <w:numId w:val="31"/>
        </w:numPr>
        <w:ind w:right="113" w:hanging="360"/>
      </w:pPr>
      <w:r>
        <w:t xml:space="preserve">Si la inasistencia persiste sin justificación, y habiéndose aplicado las acciones anteriores, el establecimiento podrá evaluar medidas administrativas conforme a la normativa vigente, resguardando siempre el derecho a la educación del estudiante, de acuerdo con lo establecido en la Resolución Exenta </w:t>
      </w:r>
      <w:proofErr w:type="spellStart"/>
      <w:r>
        <w:t>N°</w:t>
      </w:r>
      <w:proofErr w:type="spellEnd"/>
      <w:r>
        <w:t xml:space="preserve"> 349 del año 2023 de la Superintendencia de Educación. </w:t>
      </w:r>
    </w:p>
    <w:p w14:paraId="0C9A1569" w14:textId="77777777" w:rsidR="00F81DD0" w:rsidRDefault="00056CCA">
      <w:pPr>
        <w:spacing w:after="258" w:line="259" w:lineRule="auto"/>
        <w:ind w:left="1327" w:right="0" w:firstLine="0"/>
        <w:jc w:val="left"/>
      </w:pPr>
      <w:r>
        <w:t xml:space="preserve"> </w:t>
      </w:r>
    </w:p>
    <w:p w14:paraId="0E341AD0" w14:textId="77777777" w:rsidR="00F81DD0" w:rsidRDefault="00056CCA">
      <w:pPr>
        <w:spacing w:after="0" w:line="259" w:lineRule="auto"/>
        <w:ind w:left="1327" w:right="0" w:firstLine="0"/>
        <w:jc w:val="left"/>
      </w:pPr>
      <w:r>
        <w:t xml:space="preserve"> </w:t>
      </w:r>
    </w:p>
    <w:p w14:paraId="7FF563D7" w14:textId="77777777" w:rsidR="00F81DD0" w:rsidRDefault="00056CCA">
      <w:pPr>
        <w:pStyle w:val="Ttulo2"/>
        <w:ind w:left="1322" w:right="107"/>
      </w:pPr>
      <w:bookmarkStart w:id="46" w:name="_Toc56600"/>
      <w:r>
        <w:t xml:space="preserve">2.17 PROTOCOLO SOBRE DOCUMENTACIÓN MÉDICA Y SALUD </w:t>
      </w:r>
      <w:bookmarkEnd w:id="46"/>
    </w:p>
    <w:p w14:paraId="04043DD9" w14:textId="77777777" w:rsidR="00F81DD0" w:rsidRDefault="00056CCA">
      <w:pPr>
        <w:numPr>
          <w:ilvl w:val="0"/>
          <w:numId w:val="32"/>
        </w:numPr>
        <w:spacing w:after="0"/>
        <w:ind w:right="113" w:hanging="360"/>
      </w:pPr>
      <w:r>
        <w:t xml:space="preserve">Será obligatorio presentar documentación médica del estudiante cuando su condición lo requiera, con el fin de realizar de manera adecuada los tratamientos o terapias indicadas por los profesionales o especialistas del establecimiento.  </w:t>
      </w:r>
    </w:p>
    <w:p w14:paraId="31C5625C" w14:textId="77777777" w:rsidR="00F81DD0" w:rsidRDefault="00056CCA">
      <w:pPr>
        <w:numPr>
          <w:ilvl w:val="0"/>
          <w:numId w:val="32"/>
        </w:numPr>
        <w:spacing w:after="0"/>
        <w:ind w:right="113" w:hanging="360"/>
      </w:pPr>
      <w:r>
        <w:t xml:space="preserve">Será responsabilidad del apoderado mantener informado al docente respecto de los controles médicos y el estado de salud del estudiante.  </w:t>
      </w:r>
    </w:p>
    <w:p w14:paraId="7C5B238F" w14:textId="77777777" w:rsidR="00F81DD0" w:rsidRDefault="00056CCA">
      <w:pPr>
        <w:numPr>
          <w:ilvl w:val="0"/>
          <w:numId w:val="32"/>
        </w:numPr>
        <w:spacing w:after="0"/>
        <w:ind w:right="113" w:hanging="360"/>
      </w:pPr>
      <w:r>
        <w:t xml:space="preserve">Todo procedimiento de salud realizado en el establecimiento, tales como vacunación o fluoración, deberá contar con la autorización previa del apoderado.  </w:t>
      </w:r>
    </w:p>
    <w:p w14:paraId="4F70115F" w14:textId="77777777" w:rsidR="00F81DD0" w:rsidRDefault="00056CCA">
      <w:pPr>
        <w:numPr>
          <w:ilvl w:val="0"/>
          <w:numId w:val="32"/>
        </w:numPr>
        <w:spacing w:after="310"/>
        <w:ind w:right="113" w:hanging="360"/>
      </w:pPr>
      <w:r>
        <w:t xml:space="preserve">En caso de que el niño o niña manifieste resistencia a participar en dichos procedimientos, se informará al apoderado para que gestione la atención de manera particular en el CESFAM u otro centro de salud. El personal del establecimiento no estará autorizado para insistir en la realización del procedimiento.  </w:t>
      </w:r>
    </w:p>
    <w:p w14:paraId="19573D0F" w14:textId="77777777" w:rsidR="00F81DD0" w:rsidRDefault="00056CCA">
      <w:pPr>
        <w:pStyle w:val="Ttulo2"/>
        <w:ind w:left="1322" w:right="107"/>
      </w:pPr>
      <w:bookmarkStart w:id="47" w:name="_Toc56601"/>
      <w:r>
        <w:t xml:space="preserve">2.18 PROTOCOLO FRENTE AL USO DE ROPA DE CAMBIO Y PAÑALES </w:t>
      </w:r>
      <w:bookmarkEnd w:id="47"/>
    </w:p>
    <w:p w14:paraId="42CE303B" w14:textId="77777777" w:rsidR="00F81DD0" w:rsidRDefault="00056CCA">
      <w:pPr>
        <w:ind w:right="113"/>
      </w:pPr>
      <w:r>
        <w:t xml:space="preserve">La comunidad educativa deberá resguardar el aseo diario de los baños utilizados por los estudiantes, adoptando medidas que prevengan riesgos de accidentes derivados de prácticas inadecuadas, tanto por parte de </w:t>
      </w:r>
      <w:proofErr w:type="gramStart"/>
      <w:r>
        <w:t>los niños y niñas</w:t>
      </w:r>
      <w:proofErr w:type="gramEnd"/>
      <w:r>
        <w:t xml:space="preserve"> como de los adultos. En este contexto, se deberá cautelar lo siguiente: </w:t>
      </w:r>
    </w:p>
    <w:p w14:paraId="7B1D21B8" w14:textId="77777777" w:rsidR="00F81DD0" w:rsidRDefault="00056CCA">
      <w:pPr>
        <w:numPr>
          <w:ilvl w:val="0"/>
          <w:numId w:val="33"/>
        </w:numPr>
        <w:spacing w:after="0"/>
        <w:ind w:right="113" w:hanging="360"/>
      </w:pPr>
      <w:r>
        <w:t xml:space="preserve">Los elementos de aseo y desinfección deberán mantenerse fuera del alcance de </w:t>
      </w:r>
      <w:proofErr w:type="gramStart"/>
      <w:r>
        <w:t>los niños y niñas</w:t>
      </w:r>
      <w:proofErr w:type="gramEnd"/>
      <w:r>
        <w:t xml:space="preserve">.  </w:t>
      </w:r>
    </w:p>
    <w:p w14:paraId="27A38B54" w14:textId="77777777" w:rsidR="00F81DD0" w:rsidRDefault="00056CCA">
      <w:pPr>
        <w:numPr>
          <w:ilvl w:val="0"/>
          <w:numId w:val="33"/>
        </w:numPr>
        <w:spacing w:after="0"/>
        <w:ind w:right="113" w:hanging="360"/>
      </w:pPr>
      <w:r>
        <w:t xml:space="preserve">El baño o sala de hábitos de higiene deberá mantenerse libre de elementos ajenos, tales como carteras, adornos, material didáctico o vestuario.  </w:t>
      </w:r>
    </w:p>
    <w:p w14:paraId="4824D62E" w14:textId="77777777" w:rsidR="00F81DD0" w:rsidRDefault="00056CCA">
      <w:pPr>
        <w:numPr>
          <w:ilvl w:val="0"/>
          <w:numId w:val="33"/>
        </w:numPr>
        <w:spacing w:after="0"/>
        <w:ind w:right="113" w:hanging="360"/>
      </w:pPr>
      <w:r>
        <w:t xml:space="preserve">No deberán existir elementos de riesgo en el baño, tales como alargadores, artefactos eléctricos o secadores de pelo.  </w:t>
      </w:r>
    </w:p>
    <w:p w14:paraId="4839732F" w14:textId="77777777" w:rsidR="00F81DD0" w:rsidRDefault="00056CCA">
      <w:pPr>
        <w:numPr>
          <w:ilvl w:val="0"/>
          <w:numId w:val="33"/>
        </w:numPr>
        <w:ind w:right="113" w:hanging="360"/>
      </w:pPr>
      <w:r>
        <w:t xml:space="preserve">Los estudiantes de educación prebásica deberán permanecer siempre acompañados por personal adulto responsable durante el uso del baño </w:t>
      </w:r>
    </w:p>
    <w:p w14:paraId="5F04AF0F" w14:textId="77777777" w:rsidR="00F81DD0" w:rsidRDefault="00056CCA">
      <w:pPr>
        <w:pStyle w:val="Ttulo1"/>
        <w:spacing w:after="268"/>
        <w:ind w:left="1322"/>
        <w:jc w:val="left"/>
      </w:pPr>
      <w:bookmarkStart w:id="48" w:name="_Toc56602"/>
      <w:r>
        <w:rPr>
          <w:sz w:val="24"/>
        </w:rPr>
        <w:t xml:space="preserve">PROCEDIMIENTO DE CAMBIO DE ROPA </w:t>
      </w:r>
      <w:bookmarkEnd w:id="48"/>
    </w:p>
    <w:p w14:paraId="51BCBC3F" w14:textId="77777777" w:rsidR="00F81DD0" w:rsidRDefault="00056CCA">
      <w:pPr>
        <w:numPr>
          <w:ilvl w:val="0"/>
          <w:numId w:val="34"/>
        </w:numPr>
        <w:spacing w:after="0"/>
        <w:ind w:right="113" w:hanging="360"/>
      </w:pPr>
      <w:r>
        <w:t xml:space="preserve">Para realizar el cambio de ropa o muda, el niño o niña deberá contar con autorización firmada por su apoderado. En caso de no contar con dicha autorización, se contactará al apoderado para que retire o realice el cambio del estudiante dentro del establecimiento.  </w:t>
      </w:r>
    </w:p>
    <w:p w14:paraId="508EA902" w14:textId="77777777" w:rsidR="00F81DD0" w:rsidRDefault="00056CCA">
      <w:pPr>
        <w:numPr>
          <w:ilvl w:val="0"/>
          <w:numId w:val="34"/>
        </w:numPr>
        <w:ind w:right="113" w:hanging="360"/>
      </w:pPr>
      <w:proofErr w:type="gramStart"/>
      <w:r>
        <w:t>Los niños y niñas</w:t>
      </w:r>
      <w:proofErr w:type="gramEnd"/>
      <w:r>
        <w:t xml:space="preserve"> podrán participar activamente en el proceso, favoreciendo la adquisición de hábitos de higiene y el desarrollo de su autonomía. En este sentido, el personal docente promoverá el cuidado de la higiene corporal como medida preventiva de enfermedades y como parte del autocuidado.  </w:t>
      </w:r>
    </w:p>
    <w:p w14:paraId="0BF68FB1" w14:textId="77777777" w:rsidR="00F81DD0" w:rsidRDefault="00056CCA">
      <w:pPr>
        <w:pStyle w:val="Ttulo5"/>
        <w:spacing w:after="268" w:line="250" w:lineRule="auto"/>
        <w:ind w:left="1322" w:right="0"/>
        <w:jc w:val="left"/>
      </w:pPr>
      <w:bookmarkStart w:id="49" w:name="_Toc56603"/>
      <w:r>
        <w:rPr>
          <w:b/>
        </w:rPr>
        <w:t xml:space="preserve">Procedimiento: </w:t>
      </w:r>
      <w:bookmarkEnd w:id="49"/>
    </w:p>
    <w:p w14:paraId="0CF3243D" w14:textId="77777777" w:rsidR="00F81DD0" w:rsidRDefault="00056CCA">
      <w:pPr>
        <w:numPr>
          <w:ilvl w:val="0"/>
          <w:numId w:val="35"/>
        </w:numPr>
        <w:spacing w:after="0"/>
        <w:ind w:right="113" w:hanging="360"/>
      </w:pPr>
      <w:r>
        <w:t xml:space="preserve">El estudiante deberá ser trasladado al baño correspondiente, no pudiendo realizarse el cambio de ropa en salas de clases u otros espacios del establecimiento.  </w:t>
      </w:r>
    </w:p>
    <w:p w14:paraId="66C1EEB5" w14:textId="77777777" w:rsidR="00F81DD0" w:rsidRDefault="00056CCA">
      <w:pPr>
        <w:numPr>
          <w:ilvl w:val="0"/>
          <w:numId w:val="35"/>
        </w:numPr>
        <w:spacing w:after="11"/>
        <w:ind w:right="113" w:hanging="360"/>
      </w:pPr>
      <w:r>
        <w:t xml:space="preserve">Durante el procedimiento deberá permanecer al menos un adulto responsable en el baño.  </w:t>
      </w:r>
    </w:p>
    <w:p w14:paraId="38EF7896" w14:textId="77777777" w:rsidR="00F81DD0" w:rsidRDefault="00056CCA">
      <w:pPr>
        <w:numPr>
          <w:ilvl w:val="0"/>
          <w:numId w:val="35"/>
        </w:numPr>
        <w:spacing w:after="0"/>
        <w:ind w:right="113" w:hanging="360"/>
      </w:pPr>
      <w:r>
        <w:t xml:space="preserve">En caso de que el estudiante pueda realizar el cambio de ropa de manera autónoma, se favorecerá su independencia, con supervisión del adulto.  </w:t>
      </w:r>
    </w:p>
    <w:p w14:paraId="55F1DC5F" w14:textId="77777777" w:rsidR="00F81DD0" w:rsidRDefault="00056CCA">
      <w:pPr>
        <w:numPr>
          <w:ilvl w:val="0"/>
          <w:numId w:val="35"/>
        </w:numPr>
        <w:spacing w:after="0"/>
        <w:ind w:right="113" w:hanging="360"/>
      </w:pPr>
      <w:r>
        <w:t xml:space="preserve">Si el estudiante requiere apoyo, el adulto realizará el cambio de ropa en el espacio habilitado para ello (zona de muda).  </w:t>
      </w:r>
    </w:p>
    <w:p w14:paraId="3AA00619" w14:textId="77777777" w:rsidR="00F81DD0" w:rsidRDefault="00056CCA">
      <w:pPr>
        <w:numPr>
          <w:ilvl w:val="0"/>
          <w:numId w:val="35"/>
        </w:numPr>
        <w:spacing w:after="0"/>
        <w:ind w:right="113" w:hanging="360"/>
      </w:pPr>
      <w:r>
        <w:t xml:space="preserve">Se deberá asegurar una correcta higiene del niño o niña, utilizando toallitas húmedas o agua, según corresponda.  </w:t>
      </w:r>
    </w:p>
    <w:p w14:paraId="2816C1E7" w14:textId="77777777" w:rsidR="00F81DD0" w:rsidRDefault="00056CCA">
      <w:pPr>
        <w:numPr>
          <w:ilvl w:val="0"/>
          <w:numId w:val="35"/>
        </w:numPr>
        <w:spacing w:after="11"/>
        <w:ind w:right="113" w:hanging="360"/>
      </w:pPr>
      <w:r>
        <w:t xml:space="preserve">La ropa sucia será enviada al hogar en una bolsa plástica.  </w:t>
      </w:r>
    </w:p>
    <w:p w14:paraId="0C198613" w14:textId="77777777" w:rsidR="00F81DD0" w:rsidRDefault="00056CCA">
      <w:pPr>
        <w:numPr>
          <w:ilvl w:val="0"/>
          <w:numId w:val="35"/>
        </w:numPr>
        <w:ind w:right="113" w:hanging="360"/>
      </w:pPr>
      <w:r>
        <w:t xml:space="preserve">Se informará al apoderado sobre el procedimiento realizado, ya sea mediante libreta de comunicaciones o llamado telefónico, indicando el profesional responsable, fecha y hora.  </w:t>
      </w:r>
    </w:p>
    <w:p w14:paraId="4A39417F" w14:textId="77777777" w:rsidR="00F81DD0" w:rsidRDefault="00056CCA">
      <w:pPr>
        <w:pStyle w:val="Ttulo1"/>
        <w:ind w:left="1322" w:right="107"/>
      </w:pPr>
      <w:bookmarkStart w:id="50" w:name="_Toc56604"/>
      <w:r>
        <w:rPr>
          <w:sz w:val="24"/>
        </w:rPr>
        <w:t xml:space="preserve"> </w:t>
      </w:r>
      <w:r>
        <w:t>PROCEDIMIENTO DE MUDA O CAMBIO DE PAÑALES</w:t>
      </w:r>
      <w:r>
        <w:rPr>
          <w:sz w:val="24"/>
        </w:rPr>
        <w:t xml:space="preserve"> </w:t>
      </w:r>
      <w:bookmarkEnd w:id="50"/>
    </w:p>
    <w:p w14:paraId="119280A1" w14:textId="77777777" w:rsidR="00F81DD0" w:rsidRDefault="00056CCA">
      <w:pPr>
        <w:numPr>
          <w:ilvl w:val="0"/>
          <w:numId w:val="36"/>
        </w:numPr>
        <w:spacing w:after="0"/>
        <w:ind w:right="113" w:hanging="360"/>
      </w:pPr>
      <w:r>
        <w:t xml:space="preserve">Para realizar el cambio de pañales, el niño o niña deberá contar con autorización firmada por su apoderado. En caso de no contar con dicha autorización, se contactará al apoderado para que retire o realice el cambio dentro del establecimiento.  </w:t>
      </w:r>
    </w:p>
    <w:p w14:paraId="3C5D4BA6" w14:textId="77777777" w:rsidR="00F81DD0" w:rsidRDefault="00056CCA">
      <w:pPr>
        <w:numPr>
          <w:ilvl w:val="0"/>
          <w:numId w:val="36"/>
        </w:numPr>
        <w:spacing w:after="0"/>
        <w:ind w:right="113" w:hanging="360"/>
      </w:pPr>
      <w:r>
        <w:t xml:space="preserve">Durante el procedimiento deberán estar presentes dos adultos responsables en el baño, resguardando la seguridad y el bienestar del estudiante.  </w:t>
      </w:r>
    </w:p>
    <w:p w14:paraId="622BEAC1" w14:textId="77777777" w:rsidR="00F81DD0" w:rsidRDefault="00056CCA">
      <w:pPr>
        <w:numPr>
          <w:ilvl w:val="0"/>
          <w:numId w:val="36"/>
        </w:numPr>
        <w:spacing w:after="17"/>
        <w:ind w:right="113" w:hanging="360"/>
      </w:pPr>
      <w:r>
        <w:t>El cambio de pañal deberá realizarse exclusivamente en el sector destinado para ello (</w:t>
      </w:r>
      <w:proofErr w:type="spellStart"/>
      <w:r>
        <w:t>mudador</w:t>
      </w:r>
      <w:proofErr w:type="spellEnd"/>
      <w:r>
        <w:t xml:space="preserve">), no estando permitido realizarlo en salas de clases u otros espacios del establecimiento. </w:t>
      </w:r>
    </w:p>
    <w:p w14:paraId="49D9EAF2" w14:textId="77777777" w:rsidR="00F81DD0" w:rsidRDefault="00056CCA">
      <w:pPr>
        <w:pStyle w:val="Ttulo3"/>
        <w:tabs>
          <w:tab w:val="center" w:pos="1732"/>
          <w:tab w:val="center" w:pos="2832"/>
        </w:tabs>
        <w:spacing w:after="23" w:line="249" w:lineRule="auto"/>
        <w:ind w:left="0" w:firstLine="0"/>
      </w:pPr>
      <w:bookmarkStart w:id="51" w:name="_Toc56605"/>
      <w:r>
        <w:rPr>
          <w:rFonts w:ascii="Calibri" w:eastAsia="Calibri" w:hAnsi="Calibri" w:cs="Calibri"/>
          <w:b w:val="0"/>
          <w:sz w:val="22"/>
        </w:rPr>
        <w:tab/>
      </w:r>
      <w:r>
        <w:rPr>
          <w:rFonts w:ascii="Segoe UI Symbol" w:eastAsia="Segoe UI Symbol" w:hAnsi="Segoe UI Symbol" w:cs="Segoe UI Symbol"/>
          <w:b w:val="0"/>
          <w:sz w:val="20"/>
        </w:rPr>
        <w:t>•</w:t>
      </w:r>
      <w:r>
        <w:rPr>
          <w:b w:val="0"/>
          <w:sz w:val="20"/>
        </w:rPr>
        <w:t xml:space="preserve"> </w:t>
      </w:r>
      <w:r>
        <w:rPr>
          <w:b w:val="0"/>
          <w:sz w:val="20"/>
        </w:rPr>
        <w:tab/>
      </w:r>
      <w:r>
        <w:rPr>
          <w:b w:val="0"/>
          <w:sz w:val="22"/>
        </w:rPr>
        <w:t xml:space="preserve">PROCEDIMIENTO: </w:t>
      </w:r>
      <w:bookmarkEnd w:id="51"/>
    </w:p>
    <w:p w14:paraId="481710EB" w14:textId="77777777" w:rsidR="00F81DD0" w:rsidRDefault="00056CCA">
      <w:pPr>
        <w:numPr>
          <w:ilvl w:val="0"/>
          <w:numId w:val="37"/>
        </w:numPr>
        <w:spacing w:after="23" w:line="249" w:lineRule="auto"/>
        <w:ind w:right="111" w:hanging="360"/>
      </w:pPr>
      <w:r>
        <w:rPr>
          <w:sz w:val="22"/>
        </w:rPr>
        <w:t xml:space="preserve">Desinfectar el </w:t>
      </w:r>
      <w:proofErr w:type="spellStart"/>
      <w:r>
        <w:rPr>
          <w:sz w:val="22"/>
        </w:rPr>
        <w:t>mudador</w:t>
      </w:r>
      <w:proofErr w:type="spellEnd"/>
      <w:r>
        <w:rPr>
          <w:sz w:val="22"/>
        </w:rPr>
        <w:t xml:space="preserve">. </w:t>
      </w:r>
    </w:p>
    <w:p w14:paraId="37F0DA64" w14:textId="77777777" w:rsidR="00F81DD0" w:rsidRDefault="00056CCA">
      <w:pPr>
        <w:numPr>
          <w:ilvl w:val="0"/>
          <w:numId w:val="37"/>
        </w:numPr>
        <w:spacing w:after="23" w:line="249" w:lineRule="auto"/>
        <w:ind w:right="111" w:hanging="360"/>
      </w:pPr>
      <w:r>
        <w:rPr>
          <w:sz w:val="22"/>
        </w:rPr>
        <w:t xml:space="preserve">Lavar manos antes y después de cada cambio: </w:t>
      </w:r>
    </w:p>
    <w:p w14:paraId="2DF7120F" w14:textId="77777777" w:rsidR="00F81DD0" w:rsidRDefault="00056CCA">
      <w:pPr>
        <w:numPr>
          <w:ilvl w:val="0"/>
          <w:numId w:val="37"/>
        </w:numPr>
        <w:spacing w:after="23" w:line="249" w:lineRule="auto"/>
        <w:ind w:right="111" w:hanging="360"/>
      </w:pPr>
      <w:r>
        <w:rPr>
          <w:sz w:val="22"/>
        </w:rPr>
        <w:t xml:space="preserve">Subir sus mangas para dejar sus antebrazos descubiertos (hasta los codos) y libres de adornos </w:t>
      </w:r>
    </w:p>
    <w:p w14:paraId="7A7C9A38" w14:textId="77777777" w:rsidR="00F81DD0" w:rsidRDefault="00056CCA">
      <w:pPr>
        <w:numPr>
          <w:ilvl w:val="0"/>
          <w:numId w:val="37"/>
        </w:numPr>
        <w:spacing w:after="23" w:line="249" w:lineRule="auto"/>
        <w:ind w:right="111" w:hanging="360"/>
      </w:pPr>
      <w:r>
        <w:rPr>
          <w:sz w:val="22"/>
        </w:rPr>
        <w:t xml:space="preserve">Utilizar jabón líquido y frotar vigorosamente entre los dedos, pliegues y debajo de las uñas. </w:t>
      </w:r>
    </w:p>
    <w:p w14:paraId="19354F35" w14:textId="77777777" w:rsidR="00F81DD0" w:rsidRDefault="00056CCA">
      <w:pPr>
        <w:numPr>
          <w:ilvl w:val="0"/>
          <w:numId w:val="37"/>
        </w:numPr>
        <w:spacing w:after="23" w:line="249" w:lineRule="auto"/>
        <w:ind w:right="111" w:hanging="360"/>
      </w:pPr>
      <w:r>
        <w:rPr>
          <w:sz w:val="22"/>
        </w:rPr>
        <w:t xml:space="preserve">En el caso de los adultos, efectuar un suave escobillado de uñas (de uso personal). </w:t>
      </w:r>
    </w:p>
    <w:p w14:paraId="2D2C5748" w14:textId="77777777" w:rsidR="00F81DD0" w:rsidRDefault="00056CCA">
      <w:pPr>
        <w:numPr>
          <w:ilvl w:val="0"/>
          <w:numId w:val="37"/>
        </w:numPr>
        <w:spacing w:after="23" w:line="249" w:lineRule="auto"/>
        <w:ind w:right="111" w:hanging="360"/>
      </w:pPr>
      <w:r>
        <w:rPr>
          <w:sz w:val="22"/>
        </w:rPr>
        <w:t xml:space="preserve">Enjuagar con abundante agua (bajo la llave del agua corriendo). </w:t>
      </w:r>
    </w:p>
    <w:p w14:paraId="191D3362" w14:textId="77777777" w:rsidR="00F81DD0" w:rsidRDefault="00056CCA">
      <w:pPr>
        <w:numPr>
          <w:ilvl w:val="0"/>
          <w:numId w:val="37"/>
        </w:numPr>
        <w:spacing w:after="23" w:line="249" w:lineRule="auto"/>
        <w:ind w:right="111" w:hanging="360"/>
      </w:pPr>
      <w:r>
        <w:rPr>
          <w:sz w:val="22"/>
        </w:rPr>
        <w:t xml:space="preserve">Secar con toalla desechable, cerrar las llaves de agua y eliminar la toalla usada </w:t>
      </w:r>
    </w:p>
    <w:p w14:paraId="1049025B" w14:textId="77777777" w:rsidR="00F81DD0" w:rsidRDefault="00056CCA">
      <w:pPr>
        <w:numPr>
          <w:ilvl w:val="0"/>
          <w:numId w:val="37"/>
        </w:numPr>
        <w:spacing w:after="23" w:line="249" w:lineRule="auto"/>
        <w:ind w:right="111" w:hanging="360"/>
      </w:pPr>
      <w:r>
        <w:rPr>
          <w:sz w:val="22"/>
        </w:rPr>
        <w:t xml:space="preserve">Dejar en </w:t>
      </w:r>
      <w:proofErr w:type="spellStart"/>
      <w:r>
        <w:rPr>
          <w:sz w:val="22"/>
        </w:rPr>
        <w:t>mudador</w:t>
      </w:r>
      <w:proofErr w:type="spellEnd"/>
      <w:r>
        <w:rPr>
          <w:sz w:val="22"/>
        </w:rPr>
        <w:t xml:space="preserve"> guantes y pañal listo para utilizar. </w:t>
      </w:r>
    </w:p>
    <w:p w14:paraId="5BEC2909" w14:textId="77777777" w:rsidR="00F81DD0" w:rsidRDefault="00056CCA">
      <w:pPr>
        <w:numPr>
          <w:ilvl w:val="0"/>
          <w:numId w:val="37"/>
        </w:numPr>
        <w:spacing w:after="23" w:line="249" w:lineRule="auto"/>
        <w:ind w:right="111" w:hanging="360"/>
      </w:pPr>
      <w:r>
        <w:rPr>
          <w:sz w:val="22"/>
        </w:rPr>
        <w:t xml:space="preserve">La educadora o técnica responsable debe trasladar cuidadosamente al niño al sector de </w:t>
      </w:r>
      <w:proofErr w:type="spellStart"/>
      <w:r>
        <w:rPr>
          <w:sz w:val="22"/>
        </w:rPr>
        <w:t>mudador</w:t>
      </w:r>
      <w:proofErr w:type="spellEnd"/>
      <w:r>
        <w:rPr>
          <w:sz w:val="22"/>
        </w:rPr>
        <w:t xml:space="preserve">. </w:t>
      </w:r>
    </w:p>
    <w:p w14:paraId="0DEF1F28" w14:textId="77777777" w:rsidR="00F81DD0" w:rsidRDefault="00056CCA">
      <w:pPr>
        <w:numPr>
          <w:ilvl w:val="0"/>
          <w:numId w:val="37"/>
        </w:numPr>
        <w:spacing w:after="23" w:line="249" w:lineRule="auto"/>
        <w:ind w:right="111" w:hanging="360"/>
      </w:pPr>
      <w:r>
        <w:rPr>
          <w:sz w:val="22"/>
        </w:rPr>
        <w:t xml:space="preserve">Subir al niño con cuidado al </w:t>
      </w:r>
      <w:proofErr w:type="spellStart"/>
      <w:r>
        <w:rPr>
          <w:sz w:val="22"/>
        </w:rPr>
        <w:t>mudador</w:t>
      </w:r>
      <w:proofErr w:type="spellEnd"/>
      <w:r>
        <w:rPr>
          <w:sz w:val="22"/>
        </w:rPr>
        <w:t xml:space="preserve"> utilizando la escalera y recostarlo apoyando suavemente su cabeza y acomodando su cuerpo. </w:t>
      </w:r>
    </w:p>
    <w:p w14:paraId="298AEFB0" w14:textId="77777777" w:rsidR="00F81DD0" w:rsidRDefault="00056CCA">
      <w:pPr>
        <w:numPr>
          <w:ilvl w:val="0"/>
          <w:numId w:val="37"/>
        </w:numPr>
        <w:spacing w:after="23" w:line="249" w:lineRule="auto"/>
        <w:ind w:right="111" w:hanging="360"/>
      </w:pPr>
      <w:r>
        <w:rPr>
          <w:sz w:val="22"/>
        </w:rPr>
        <w:t xml:space="preserve">En todo momento se debe mantener una interacción con el niño o niña, verbalizando las acciones que va a realizar </w:t>
      </w:r>
    </w:p>
    <w:p w14:paraId="521A0894" w14:textId="77777777" w:rsidR="00F81DD0" w:rsidRDefault="00056CCA">
      <w:pPr>
        <w:numPr>
          <w:ilvl w:val="0"/>
          <w:numId w:val="37"/>
        </w:numPr>
        <w:spacing w:after="23" w:line="249" w:lineRule="auto"/>
        <w:ind w:right="111" w:hanging="360"/>
      </w:pPr>
      <w:r>
        <w:rPr>
          <w:sz w:val="22"/>
        </w:rPr>
        <w:t xml:space="preserve">Retirar su ropa (de la cintura hacia abajo) y quitar el pañal sucio. </w:t>
      </w:r>
    </w:p>
    <w:p w14:paraId="4BC80735" w14:textId="77777777" w:rsidR="00F81DD0" w:rsidRDefault="00056CCA">
      <w:pPr>
        <w:numPr>
          <w:ilvl w:val="0"/>
          <w:numId w:val="37"/>
        </w:numPr>
        <w:spacing w:after="23" w:line="249" w:lineRule="auto"/>
        <w:ind w:right="111" w:hanging="360"/>
      </w:pPr>
      <w:r>
        <w:rPr>
          <w:sz w:val="22"/>
        </w:rPr>
        <w:t xml:space="preserve">Se debe doblar el pañal desechable, con la parte sucia hacia adentro, luego botar en el recipiente de pañales que hay que retirar después de cada horario de muda. </w:t>
      </w:r>
    </w:p>
    <w:p w14:paraId="53C9563E" w14:textId="77777777" w:rsidR="00F81DD0" w:rsidRDefault="00056CCA">
      <w:pPr>
        <w:numPr>
          <w:ilvl w:val="0"/>
          <w:numId w:val="37"/>
        </w:numPr>
        <w:spacing w:after="23" w:line="249" w:lineRule="auto"/>
        <w:ind w:right="111" w:hanging="360"/>
      </w:pPr>
      <w:r>
        <w:rPr>
          <w:sz w:val="22"/>
        </w:rPr>
        <w:t xml:space="preserve">Realizar la limpieza de la zona glúteo-genital de adelante hacia atrás, utilizando papel desechable (toallitas húmedas) cuidando que quede totalmente limpio. </w:t>
      </w:r>
    </w:p>
    <w:p w14:paraId="6DFE6821" w14:textId="77777777" w:rsidR="00F81DD0" w:rsidRDefault="00056CCA">
      <w:pPr>
        <w:numPr>
          <w:ilvl w:val="0"/>
          <w:numId w:val="37"/>
        </w:numPr>
        <w:spacing w:after="23" w:line="249" w:lineRule="auto"/>
        <w:ind w:right="111" w:hanging="360"/>
      </w:pPr>
      <w:r>
        <w:rPr>
          <w:sz w:val="22"/>
        </w:rPr>
        <w:t xml:space="preserve">La ropa sucia, será enviada a casa dentro de una bolsa plástica. </w:t>
      </w:r>
    </w:p>
    <w:p w14:paraId="53EDB17F" w14:textId="77777777" w:rsidR="00F81DD0" w:rsidRDefault="00056CCA">
      <w:pPr>
        <w:numPr>
          <w:ilvl w:val="0"/>
          <w:numId w:val="37"/>
        </w:numPr>
        <w:spacing w:after="23" w:line="249" w:lineRule="auto"/>
        <w:ind w:right="111" w:hanging="360"/>
      </w:pPr>
      <w:r>
        <w:rPr>
          <w:sz w:val="22"/>
        </w:rPr>
        <w:t xml:space="preserve">Se debe informar al apoderado del procedimiento vía libreta o llamado telefónico, señalando el profesional que lo llevo a cabo, fecha y hora. </w:t>
      </w:r>
    </w:p>
    <w:p w14:paraId="60BF4A8C" w14:textId="77777777" w:rsidR="00F81DD0" w:rsidRDefault="00056CCA">
      <w:pPr>
        <w:numPr>
          <w:ilvl w:val="0"/>
          <w:numId w:val="37"/>
        </w:numPr>
        <w:spacing w:after="562" w:line="249" w:lineRule="auto"/>
        <w:ind w:right="111" w:hanging="360"/>
      </w:pPr>
      <w:r>
        <w:rPr>
          <w:sz w:val="22"/>
        </w:rPr>
        <w:t xml:space="preserve">Se debe dejar registro de situaciones anómalas detectadas durante el cambio de pañales en la hoja de antecedentes del párvulo, e informar a la familia de manera directa y sus a través de la libreta de comunicaciones o llamado telefónica </w:t>
      </w:r>
    </w:p>
    <w:p w14:paraId="259BCEE7" w14:textId="77777777" w:rsidR="00F81DD0" w:rsidRDefault="00056CCA">
      <w:pPr>
        <w:pStyle w:val="Ttulo2"/>
        <w:spacing w:after="254"/>
        <w:ind w:left="1322" w:right="107"/>
      </w:pPr>
      <w:bookmarkStart w:id="52" w:name="_Toc56606"/>
      <w:r>
        <w:t>2.19 PROTOCOLO DE SALIDAS PEDAGÓGICAS</w:t>
      </w:r>
      <w:r>
        <w:rPr>
          <w:b w:val="0"/>
        </w:rPr>
        <w:t xml:space="preserve"> </w:t>
      </w:r>
      <w:bookmarkEnd w:id="52"/>
    </w:p>
    <w:p w14:paraId="655D38ED" w14:textId="77777777" w:rsidR="00F81DD0" w:rsidRDefault="00056CCA">
      <w:pPr>
        <w:spacing w:after="281" w:line="239" w:lineRule="auto"/>
        <w:ind w:left="1327" w:right="60" w:firstLine="0"/>
        <w:jc w:val="left"/>
      </w:pPr>
      <w:r>
        <w:t xml:space="preserve">Todo estudiante que participe en una salida pedagógica fuera del establecimiento deberá contar con la autorización firmada por su apoderado. En caso de no contar con dicha autorización, el estudiante no podrá participar de la actividad, permaneciendo en el establecimiento. </w:t>
      </w:r>
    </w:p>
    <w:p w14:paraId="445DC11A" w14:textId="77777777" w:rsidR="00F81DD0" w:rsidRDefault="00056CCA">
      <w:pPr>
        <w:ind w:right="113"/>
      </w:pPr>
      <w:r>
        <w:t xml:space="preserve">Las salidas pedagógicas se realizarán con la presencia de al menos dos adultos responsables. En cada curso participará la profesora </w:t>
      </w:r>
      <w:proofErr w:type="gramStart"/>
      <w:r>
        <w:t>junto a la técnico</w:t>
      </w:r>
      <w:proofErr w:type="gramEnd"/>
      <w:r>
        <w:t xml:space="preserve"> </w:t>
      </w:r>
      <w:r>
        <w:t xml:space="preserve">en educación. De ser necesario, se podrá solicitar el apoyo de otro integrante del equipo educativo o de un apoderado colaborador, resguardando en todo momento la seguridad de los estudiantes. </w:t>
      </w:r>
    </w:p>
    <w:p w14:paraId="5BC5D697" w14:textId="77777777" w:rsidR="00F81DD0" w:rsidRDefault="00056CCA">
      <w:pPr>
        <w:spacing w:after="0" w:line="259" w:lineRule="auto"/>
        <w:ind w:left="1327" w:right="0" w:firstLine="0"/>
        <w:jc w:val="left"/>
      </w:pPr>
      <w:r>
        <w:rPr>
          <w:sz w:val="22"/>
        </w:rPr>
        <w:t xml:space="preserve"> </w:t>
      </w:r>
    </w:p>
    <w:p w14:paraId="4FC63805" w14:textId="77777777" w:rsidR="00F81DD0" w:rsidRDefault="00056CCA">
      <w:pPr>
        <w:pStyle w:val="Ttulo5"/>
        <w:ind w:right="113"/>
      </w:pPr>
      <w:bookmarkStart w:id="53" w:name="_Toc56607"/>
      <w:r>
        <w:t xml:space="preserve">Medidas de seguridad: </w:t>
      </w:r>
      <w:bookmarkEnd w:id="53"/>
    </w:p>
    <w:p w14:paraId="025FF781" w14:textId="77777777" w:rsidR="00F81DD0" w:rsidRDefault="00056CCA">
      <w:pPr>
        <w:numPr>
          <w:ilvl w:val="0"/>
          <w:numId w:val="38"/>
        </w:numPr>
        <w:spacing w:after="0" w:line="249" w:lineRule="auto"/>
        <w:ind w:right="111" w:hanging="360"/>
      </w:pPr>
      <w:r>
        <w:rPr>
          <w:sz w:val="22"/>
        </w:rPr>
        <w:t xml:space="preserve">Cada docente deberá socializar la salida pedagógica con el equipo directivo y gestionar, en conjunto con la Dirección del establecimiento, el formulario u oficio correspondiente, el cual será enviado al Departamento Provincial de Educación. Asimismo, se deberá mantener como respaldo la hoja de ruta del recorrido junto con el oficio respectivo.  </w:t>
      </w:r>
    </w:p>
    <w:p w14:paraId="36A6C19E" w14:textId="77777777" w:rsidR="00F81DD0" w:rsidRDefault="00056CCA">
      <w:pPr>
        <w:numPr>
          <w:ilvl w:val="0"/>
          <w:numId w:val="38"/>
        </w:numPr>
        <w:spacing w:after="0" w:line="249" w:lineRule="auto"/>
        <w:ind w:right="111" w:hanging="360"/>
      </w:pPr>
      <w:r>
        <w:rPr>
          <w:sz w:val="22"/>
        </w:rPr>
        <w:t xml:space="preserve">Cada estudiante deberá portar una tarjeta de identificación (preferentemente de material resistente), fijada a su vestimenta, que incluya su nombre, número de contacto del docente o técnico responsable, nombre y dirección del establecimiento.  </w:t>
      </w:r>
    </w:p>
    <w:p w14:paraId="365E9541" w14:textId="77777777" w:rsidR="00F81DD0" w:rsidRDefault="00056CCA">
      <w:pPr>
        <w:numPr>
          <w:ilvl w:val="0"/>
          <w:numId w:val="38"/>
        </w:numPr>
        <w:spacing w:after="0" w:line="249" w:lineRule="auto"/>
        <w:ind w:right="111" w:hanging="360"/>
      </w:pPr>
      <w:r>
        <w:rPr>
          <w:sz w:val="22"/>
        </w:rPr>
        <w:t xml:space="preserve">Todos los adultos responsables del grupo deberán portar una credencial visible con su nombre y apellido.  </w:t>
      </w:r>
    </w:p>
    <w:p w14:paraId="6590BAB3" w14:textId="77777777" w:rsidR="00F81DD0" w:rsidRDefault="00056CCA">
      <w:pPr>
        <w:numPr>
          <w:ilvl w:val="0"/>
          <w:numId w:val="38"/>
        </w:numPr>
        <w:spacing w:after="0" w:line="249" w:lineRule="auto"/>
        <w:ind w:right="111" w:hanging="360"/>
      </w:pPr>
      <w:r>
        <w:rPr>
          <w:sz w:val="22"/>
        </w:rPr>
        <w:t xml:space="preserve">Antes de salir del establecimiento, cada docente deberá registrar a sus estudiantes en el libro de salidas y completar el formulario correspondiente, el cual quedará como respaldo institucional. Este deberá incluir información del establecimiento, datos de la directora, antecedentes de la actividad (fecha, horario y lugar), cursos participantes, datos del docente responsable, autorizaciones firmadas de los apoderados y la planificación pedagógica con los objetivos de aprendizaje asociados.  </w:t>
      </w:r>
    </w:p>
    <w:p w14:paraId="7C5747EE" w14:textId="77777777" w:rsidR="00F81DD0" w:rsidRDefault="00056CCA">
      <w:pPr>
        <w:numPr>
          <w:ilvl w:val="0"/>
          <w:numId w:val="38"/>
        </w:numPr>
        <w:spacing w:after="331" w:line="249" w:lineRule="auto"/>
        <w:ind w:right="111" w:hanging="360"/>
      </w:pPr>
      <w:r>
        <w:rPr>
          <w:sz w:val="22"/>
        </w:rPr>
        <w:t xml:space="preserve">En caso de utilizar transporte escolar, se deberá registrar en el establecimiento el nombre del conductor y la patente del vehículo. </w:t>
      </w:r>
    </w:p>
    <w:p w14:paraId="3B6F6CAC" w14:textId="77777777" w:rsidR="00F81DD0" w:rsidRDefault="00056CCA">
      <w:pPr>
        <w:spacing w:after="229" w:line="250" w:lineRule="auto"/>
        <w:ind w:left="1322" w:right="107"/>
      </w:pPr>
      <w:r>
        <w:rPr>
          <w:b/>
          <w:sz w:val="28"/>
        </w:rPr>
        <w:t xml:space="preserve">2.20 PROTOCOLO DE TRANSICIÓN EDUCATIVA </w:t>
      </w:r>
    </w:p>
    <w:p w14:paraId="3CA8DC06" w14:textId="77777777" w:rsidR="00F81DD0" w:rsidRDefault="00056CCA">
      <w:pPr>
        <w:ind w:right="113"/>
      </w:pPr>
      <w:r>
        <w:t xml:space="preserve">En el sistema educativo existe un conjunto de leyes y normativas que fundamentan la necesidad de establecer formalmente un proceso de transición entre el nivel de Educación </w:t>
      </w:r>
      <w:proofErr w:type="spellStart"/>
      <w:r>
        <w:t>Parvularia</w:t>
      </w:r>
      <w:proofErr w:type="spellEnd"/>
      <w:r>
        <w:t xml:space="preserve"> y la Educación Básica. Desde la Ley General de Educación (LGE), se plantean objetivos generales para ambos niveles, los cuales promueven una formación integral en los ámbitos moral, espiritual, intelectual, afectivo y físico, acorde a la edad de los estudiantes. En este marco, se destaca el desarrollo personal, la relación con</w:t>
      </w:r>
      <w:r>
        <w:t xml:space="preserve"> el entorno social y natural, y el fortalecimiento de habilidades motrices, cognitivas, comunicativas, socioemocionales y artísticas, sustentadas en valores como la tolerancia, la colaboración, la empatía y la responsabilidad, entre otros. </w:t>
      </w:r>
    </w:p>
    <w:p w14:paraId="350DAE58" w14:textId="77777777" w:rsidR="00F81DD0" w:rsidRDefault="00056CCA">
      <w:pPr>
        <w:spacing w:after="310"/>
        <w:ind w:right="113"/>
      </w:pPr>
      <w:r>
        <w:t xml:space="preserve">En este contexto, es relevante destacar que el Decreto </w:t>
      </w:r>
      <w:proofErr w:type="spellStart"/>
      <w:r>
        <w:t>N°</w:t>
      </w:r>
      <w:proofErr w:type="spellEnd"/>
      <w:r>
        <w:t xml:space="preserve"> 373 amplía esta mirada en dos aspectos fundamentales. En primer lugar, institucionaliza el trabajo articulado y las prácticas colaborativas entre educadoras de párvulos y docentes de Educación Básica. En segundo lugar, y de manera especialmente significativa respecto de la normativa anterior (Resolución </w:t>
      </w:r>
      <w:proofErr w:type="spellStart"/>
      <w:r>
        <w:t>N°</w:t>
      </w:r>
      <w:proofErr w:type="spellEnd"/>
      <w:r>
        <w:t xml:space="preserve"> 11.636), incorpora la Estrategia de Transición dentro de una perspectiva que resguarda y da continuidad a la trayectoria educativa de </w:t>
      </w:r>
      <w:proofErr w:type="gramStart"/>
      <w:r>
        <w:t>los niños y niñas</w:t>
      </w:r>
      <w:proofErr w:type="gramEnd"/>
      <w:r>
        <w:t>.</w:t>
      </w:r>
      <w:r>
        <w:t xml:space="preserve"> </w:t>
      </w:r>
    </w:p>
    <w:p w14:paraId="68E6297A" w14:textId="77777777" w:rsidR="00F81DD0" w:rsidRDefault="00056CCA">
      <w:pPr>
        <w:pStyle w:val="Ttulo2"/>
        <w:spacing w:after="256"/>
        <w:ind w:left="1322" w:right="107"/>
      </w:pPr>
      <w:bookmarkStart w:id="54" w:name="_Toc56608"/>
      <w:r>
        <w:t xml:space="preserve">2.21 PROTOCOLO POR DESREGULACIÓN EMOCIONAL Y CONDUCTUAL (D.E.C.) </w:t>
      </w:r>
      <w:bookmarkEnd w:id="54"/>
    </w:p>
    <w:p w14:paraId="60D22069" w14:textId="77777777" w:rsidR="00F81DD0" w:rsidRDefault="00056CCA">
      <w:pPr>
        <w:pStyle w:val="Ttulo5"/>
        <w:spacing w:after="226" w:line="259" w:lineRule="auto"/>
        <w:ind w:left="1322" w:right="0"/>
        <w:jc w:val="left"/>
      </w:pPr>
      <w:bookmarkStart w:id="55" w:name="_Toc56609"/>
      <w:r>
        <w:rPr>
          <w:sz w:val="27"/>
        </w:rPr>
        <w:t xml:space="preserve">1. Definición de Desregulación Emocional y Conductual (DEC) </w:t>
      </w:r>
      <w:bookmarkEnd w:id="55"/>
    </w:p>
    <w:p w14:paraId="783235FB" w14:textId="77777777" w:rsidR="00F81DD0" w:rsidRDefault="00056CCA">
      <w:pPr>
        <w:ind w:right="113"/>
      </w:pPr>
      <w:r>
        <w:t xml:space="preserve">En el marco del presente documento, se entenderá por Desregulación Emocional y Conductual (DEC) la reacción motora y emocional frente a uno o más estímulos o situaciones desencadenantes, en la cual el niño o niña, debido a la intensidad de dicha reacción, no logra comprender su estado emocional ni expresar sus emociones o sensaciones de manera adaptativa. </w:t>
      </w:r>
    </w:p>
    <w:p w14:paraId="394DD638" w14:textId="77777777" w:rsidR="00F81DD0" w:rsidRDefault="00056CCA">
      <w:pPr>
        <w:spacing w:after="0"/>
        <w:ind w:right="113"/>
      </w:pPr>
      <w:r>
        <w:t xml:space="preserve">Esta situación se caracteriza por presentar dificultades para autorregularse y retornar a un estado de calma, superando lo esperado para su edad o etapa de desarrollo. Además, la desregulación puede persistir a pesar de uno o más intentos de intervención por parte del adulto, siendo percibida externamente como una situación de descontrol. </w:t>
      </w:r>
    </w:p>
    <w:p w14:paraId="7A1FFBE1" w14:textId="77777777" w:rsidR="00F81DD0" w:rsidRDefault="00056CCA">
      <w:pPr>
        <w:spacing w:after="258" w:line="259" w:lineRule="auto"/>
        <w:ind w:left="1327" w:right="0" w:firstLine="0"/>
        <w:jc w:val="left"/>
      </w:pPr>
      <w:r>
        <w:rPr>
          <w:i/>
        </w:rPr>
        <w:t xml:space="preserve">(Construcción colectiva Mesa Regional Autismo, Región de Valparaíso, 2019). </w:t>
      </w:r>
    </w:p>
    <w:p w14:paraId="380EE944" w14:textId="77777777" w:rsidR="00F81DD0" w:rsidRDefault="00056CCA">
      <w:pPr>
        <w:spacing w:after="286" w:line="259" w:lineRule="auto"/>
        <w:ind w:left="1327" w:right="0" w:firstLine="0"/>
        <w:jc w:val="left"/>
      </w:pPr>
      <w:r>
        <w:t xml:space="preserve"> </w:t>
      </w:r>
    </w:p>
    <w:p w14:paraId="2F17995D" w14:textId="77777777" w:rsidR="00F81DD0" w:rsidRDefault="00056CCA">
      <w:pPr>
        <w:pStyle w:val="Ttulo5"/>
        <w:spacing w:after="226" w:line="259" w:lineRule="auto"/>
        <w:ind w:left="1322" w:right="0"/>
        <w:jc w:val="left"/>
      </w:pPr>
      <w:bookmarkStart w:id="56" w:name="_Toc56610"/>
      <w:r>
        <w:rPr>
          <w:sz w:val="27"/>
        </w:rPr>
        <w:t xml:space="preserve">2. </w:t>
      </w:r>
      <w:r>
        <w:rPr>
          <w:b/>
          <w:sz w:val="27"/>
        </w:rPr>
        <w:t>Consideraciones generales</w:t>
      </w:r>
      <w:r>
        <w:rPr>
          <w:sz w:val="27"/>
        </w:rPr>
        <w:t xml:space="preserve"> </w:t>
      </w:r>
      <w:bookmarkEnd w:id="56"/>
    </w:p>
    <w:p w14:paraId="37635F73" w14:textId="77777777" w:rsidR="00F81DD0" w:rsidRDefault="00056CCA">
      <w:pPr>
        <w:ind w:right="113"/>
      </w:pPr>
      <w:r>
        <w:t xml:space="preserve">La desregulación emocional puede manifestarse en distintos niveles de intensidad y no constituye un diagnóstico en sí mismo, sino una característica que puede estar presente en diversas condiciones del desarrollo. </w:t>
      </w:r>
    </w:p>
    <w:p w14:paraId="7A51905F" w14:textId="77777777" w:rsidR="00F81DD0" w:rsidRDefault="00056CCA">
      <w:pPr>
        <w:spacing w:after="300"/>
        <w:ind w:right="113"/>
      </w:pPr>
      <w:r>
        <w:t xml:space="preserve">Desde la literatura científica, se asocia principalmente a comportamientos de tipo disruptivo y a un menor control de los impulsos (Cole et al., 1994; Eisenberg et al., 1996; Shields &amp; Cicchetti, 2001). </w:t>
      </w:r>
    </w:p>
    <w:p w14:paraId="261C854C" w14:textId="77777777" w:rsidR="00F81DD0" w:rsidRDefault="00056CCA">
      <w:pPr>
        <w:pStyle w:val="Ttulo5"/>
        <w:spacing w:after="226" w:line="259" w:lineRule="auto"/>
        <w:ind w:left="1322" w:right="0"/>
        <w:jc w:val="left"/>
      </w:pPr>
      <w:bookmarkStart w:id="57" w:name="_Toc56611"/>
      <w:r>
        <w:rPr>
          <w:sz w:val="27"/>
        </w:rPr>
        <w:t xml:space="preserve">3. </w:t>
      </w:r>
      <w:r>
        <w:rPr>
          <w:b/>
          <w:sz w:val="27"/>
        </w:rPr>
        <w:t>Regulación emocional</w:t>
      </w:r>
      <w:r>
        <w:rPr>
          <w:sz w:val="27"/>
        </w:rPr>
        <w:t xml:space="preserve"> </w:t>
      </w:r>
      <w:bookmarkEnd w:id="57"/>
    </w:p>
    <w:p w14:paraId="2F3286F5" w14:textId="77777777" w:rsidR="00F81DD0" w:rsidRDefault="00056CCA">
      <w:pPr>
        <w:ind w:right="113"/>
      </w:pPr>
      <w:r>
        <w:t xml:space="preserve">La regulación emocional corresponde a la capacidad de gestionar de manera adecuada los propios estados emocionales. Implica reconocer la relación entre emoción, cognición y comportamiento, así como desarrollar estrategias de afrontamiento y la capacidad de generar emociones positivas (Bisquerra, 2003). </w:t>
      </w:r>
    </w:p>
    <w:p w14:paraId="40703062" w14:textId="77777777" w:rsidR="00F81DD0" w:rsidRDefault="00056CCA">
      <w:pPr>
        <w:ind w:right="113"/>
      </w:pPr>
      <w:r>
        <w:t xml:space="preserve">En este sentido, regular las emociones implica comprender cómo nos sentimos, identificar las causas de dichas emociones y aplicar herramientas que permitan expresarlas y gestionarlas de forma adaptativa, en función de los objetivos personales (Gross &amp; Thompson, 2007). </w:t>
      </w:r>
    </w:p>
    <w:p w14:paraId="2AFCEF1A" w14:textId="77777777" w:rsidR="00F81DD0" w:rsidRDefault="00056CCA">
      <w:pPr>
        <w:spacing w:after="300"/>
        <w:ind w:right="113"/>
      </w:pPr>
      <w:r>
        <w:t xml:space="preserve">El adecuado desarrollo de la regulación emocional es un factor protector, ya que favorece la disposición al aprendizaje, la participación y el esfuerzo (Llorente, 2018). </w:t>
      </w:r>
    </w:p>
    <w:p w14:paraId="446D8792" w14:textId="77777777" w:rsidR="00F81DD0" w:rsidRDefault="00056CCA">
      <w:pPr>
        <w:pStyle w:val="Ttulo5"/>
        <w:spacing w:after="226" w:line="259" w:lineRule="auto"/>
        <w:ind w:left="1322" w:right="0"/>
        <w:jc w:val="left"/>
      </w:pPr>
      <w:bookmarkStart w:id="58" w:name="_Toc56612"/>
      <w:r>
        <w:rPr>
          <w:sz w:val="27"/>
        </w:rPr>
        <w:t xml:space="preserve">4. Factores asociados a la desregulación </w:t>
      </w:r>
      <w:bookmarkEnd w:id="58"/>
    </w:p>
    <w:p w14:paraId="38F6BEB0" w14:textId="77777777" w:rsidR="00F81DD0" w:rsidRDefault="00056CCA">
      <w:pPr>
        <w:ind w:right="113"/>
      </w:pPr>
      <w:r>
        <w:t xml:space="preserve">En el proceso de regulación emocional intervienen respuestas fisiológicas, conductuales y ambientales, que requieren equilibrio e integración para alcanzar una adecuada madurez emocional. </w:t>
      </w:r>
    </w:p>
    <w:p w14:paraId="6CFE26D3" w14:textId="77777777" w:rsidR="00F81DD0" w:rsidRDefault="00056CCA">
      <w:pPr>
        <w:ind w:right="113"/>
      </w:pPr>
      <w:r>
        <w:t xml:space="preserve">En este contexto, es importante considerar que la desregulación emocional no solo responde a características individuales del estudiante, sino también a factores del entorno físico y social. </w:t>
      </w:r>
    </w:p>
    <w:p w14:paraId="6D245207" w14:textId="77777777" w:rsidR="00F81DD0" w:rsidRDefault="00056CCA">
      <w:pPr>
        <w:spacing w:after="310"/>
        <w:ind w:right="113"/>
      </w:pPr>
      <w:r>
        <w:t>Entre las condiciones que pueden asociarse a una mayor vulnerabilidad emocional se encuentran el Trastorno del Espectro Autista (TEA), el Trastorno por Déficit Atencional con Hiperactividad (TDAH), trastornos de ansiedad, depresión, entre otros. Sin embargo, también es fundamental considerar que los factores ambientales, incluyendo el comportamiento de los adultos y las condiciones del contexto educativo, pueden actuar como desencadenantes de una desregulación emocional</w:t>
      </w:r>
      <w:r>
        <w:rPr>
          <w:rFonts w:ascii="Times New Roman" w:eastAsia="Times New Roman" w:hAnsi="Times New Roman" w:cs="Times New Roman"/>
          <w:b/>
        </w:rPr>
        <w:t>.</w:t>
      </w:r>
      <w:r>
        <w:rPr>
          <w:rFonts w:ascii="Times New Roman" w:eastAsia="Times New Roman" w:hAnsi="Times New Roman" w:cs="Times New Roman"/>
        </w:rPr>
        <w:t xml:space="preserve"> </w:t>
      </w:r>
    </w:p>
    <w:p w14:paraId="256BCD9B" w14:textId="77777777" w:rsidR="00F81DD0" w:rsidRDefault="00056CCA">
      <w:pPr>
        <w:spacing w:after="134" w:line="250" w:lineRule="auto"/>
        <w:ind w:left="1322" w:right="107"/>
      </w:pPr>
      <w:r>
        <w:rPr>
          <w:sz w:val="22"/>
        </w:rPr>
        <w:t xml:space="preserve"> </w:t>
      </w:r>
      <w:r>
        <w:rPr>
          <w:b/>
          <w:sz w:val="28"/>
        </w:rPr>
        <w:t>COHERENCIA Y PREVENCIÓN EN DESREGULACIÓN EMOCIONAL Y CONDUCTUAL (DEC)</w:t>
      </w:r>
      <w:r>
        <w:rPr>
          <w:sz w:val="28"/>
        </w:rPr>
        <w:t xml:space="preserve"> </w:t>
      </w:r>
    </w:p>
    <w:p w14:paraId="33BB7EEA" w14:textId="77777777" w:rsidR="00F81DD0" w:rsidRDefault="00056CCA">
      <w:pPr>
        <w:pStyle w:val="Ttulo5"/>
        <w:spacing w:after="268" w:line="250" w:lineRule="auto"/>
        <w:ind w:left="1322" w:right="0"/>
        <w:jc w:val="left"/>
      </w:pPr>
      <w:bookmarkStart w:id="59" w:name="_Toc56613"/>
      <w:r>
        <w:t xml:space="preserve">1. </w:t>
      </w:r>
      <w:r>
        <w:rPr>
          <w:b/>
        </w:rPr>
        <w:t>Coherencia entre protocolos y reglamentos internos</w:t>
      </w:r>
      <w:r>
        <w:t xml:space="preserve"> </w:t>
      </w:r>
      <w:bookmarkEnd w:id="59"/>
    </w:p>
    <w:p w14:paraId="3B00950D" w14:textId="77777777" w:rsidR="00F81DD0" w:rsidRDefault="00056CCA">
      <w:pPr>
        <w:ind w:right="113"/>
      </w:pPr>
      <w:r>
        <w:t xml:space="preserve">Es fundamental que el equipo directivo y de liderazgo del establecimiento resguarde la articulación y coherencia entre el Reglamento de Convivencia Escolar, el Reglamento de Evaluación, Calificación y Promoción, y el Protocolo de Desregulación Emocional y Conductual (DEC) que se implemente. </w:t>
      </w:r>
    </w:p>
    <w:p w14:paraId="2062D67C" w14:textId="77777777" w:rsidR="00F81DD0" w:rsidRDefault="00056CCA">
      <w:pPr>
        <w:ind w:right="113"/>
      </w:pPr>
      <w:r>
        <w:t xml:space="preserve">En este contexto, resulta necesario que la comunidad educativa acuerde de manera participativa los criterios y medidas que se aplicarán frente a conductas desadaptativas, diferenciando aquellas que corresponden a la generalidad del estudiantado de aquellas que requieren ser revisadas o ajustadas, en función de la situación personal y la salud emocional de cada estudiante. </w:t>
      </w:r>
    </w:p>
    <w:p w14:paraId="0ACB26D2" w14:textId="77777777" w:rsidR="00F81DD0" w:rsidRDefault="00056CCA">
      <w:pPr>
        <w:pStyle w:val="Ttulo5"/>
        <w:spacing w:after="28" w:line="250" w:lineRule="auto"/>
        <w:ind w:left="1322" w:right="0"/>
        <w:jc w:val="left"/>
      </w:pPr>
      <w:bookmarkStart w:id="60" w:name="_Toc56614"/>
      <w:r>
        <w:t>2.</w:t>
      </w:r>
      <w:r>
        <w:rPr>
          <w:b/>
        </w:rPr>
        <w:t xml:space="preserve"> Prevención</w:t>
      </w:r>
      <w:r>
        <w:t xml:space="preserve"> </w:t>
      </w:r>
      <w:bookmarkEnd w:id="60"/>
    </w:p>
    <w:p w14:paraId="2E9CFC9D" w14:textId="77777777" w:rsidR="00F81DD0" w:rsidRDefault="00056CCA">
      <w:pPr>
        <w:spacing w:after="299" w:line="259" w:lineRule="auto"/>
        <w:ind w:left="1327" w:right="0" w:firstLine="0"/>
        <w:jc w:val="left"/>
      </w:pPr>
      <w:r>
        <w:rPr>
          <w:i/>
          <w:sz w:val="22"/>
        </w:rPr>
        <w:t xml:space="preserve">2.1 Conocimiento de los estudiantes </w:t>
      </w:r>
    </w:p>
    <w:p w14:paraId="5793E0F6" w14:textId="77777777" w:rsidR="00F81DD0" w:rsidRDefault="00056CCA">
      <w:pPr>
        <w:ind w:right="113"/>
      </w:pPr>
      <w:r>
        <w:t xml:space="preserve">Es fundamental conocer a los estudiantes con el fin de identificar a aquellos que, por sus características personales o por su contexto, puedan presentar mayor vulnerabilidad a episodios de desregulación emocional y conductual. </w:t>
      </w:r>
    </w:p>
    <w:p w14:paraId="5F2A139C" w14:textId="77777777" w:rsidR="00F81DD0" w:rsidRDefault="00056CCA">
      <w:pPr>
        <w:spacing w:after="250"/>
        <w:ind w:right="113"/>
      </w:pPr>
      <w:r>
        <w:t xml:space="preserve">Por ejemplo: </w:t>
      </w:r>
    </w:p>
    <w:p w14:paraId="6C3F2422" w14:textId="77777777" w:rsidR="00F81DD0" w:rsidRDefault="00056CCA">
      <w:pPr>
        <w:numPr>
          <w:ilvl w:val="0"/>
          <w:numId w:val="39"/>
        </w:numPr>
        <w:spacing w:after="0" w:line="249" w:lineRule="auto"/>
        <w:ind w:right="111" w:hanging="360"/>
      </w:pPr>
      <w:r>
        <w:rPr>
          <w:sz w:val="22"/>
        </w:rPr>
        <w:t xml:space="preserve">Estudiantes con condición del Espectro Autista (TEA), quienes pueden presentar conductas ritualistas, inflexibilidad, hipersensibilidad sensorial y estados de ansiedad frecuentes (Moskovitz et al., 2017).  </w:t>
      </w:r>
    </w:p>
    <w:p w14:paraId="4D5A0BBC" w14:textId="77777777" w:rsidR="00F81DD0" w:rsidRDefault="00056CCA">
      <w:pPr>
        <w:numPr>
          <w:ilvl w:val="0"/>
          <w:numId w:val="39"/>
        </w:numPr>
        <w:spacing w:line="249" w:lineRule="auto"/>
        <w:ind w:right="111" w:hanging="360"/>
      </w:pPr>
      <w:r>
        <w:rPr>
          <w:sz w:val="22"/>
        </w:rPr>
        <w:t xml:space="preserve">Estudiantes con Trastorno por Déficit Atencional con Hiperactividad (TDAH), quienes pueden presentar mayor frustración, impulsividad, dificultades en la regulación emocional, menor atención a claves sociales y reacciones emocionales intensas, especialmente frente a la ira o la frustración.  </w:t>
      </w:r>
    </w:p>
    <w:p w14:paraId="12810DFB" w14:textId="77777777" w:rsidR="00F81DD0" w:rsidRDefault="00056CCA">
      <w:pPr>
        <w:spacing w:after="299" w:line="259" w:lineRule="auto"/>
        <w:ind w:left="1327" w:right="0" w:firstLine="0"/>
        <w:jc w:val="left"/>
      </w:pPr>
      <w:r>
        <w:rPr>
          <w:b/>
          <w:i/>
          <w:sz w:val="22"/>
        </w:rPr>
        <w:t>2.2 Reconocimiento de señales previas</w:t>
      </w:r>
      <w:r>
        <w:rPr>
          <w:i/>
          <w:sz w:val="22"/>
        </w:rPr>
        <w:t xml:space="preserve"> </w:t>
      </w:r>
    </w:p>
    <w:p w14:paraId="7C02121F" w14:textId="77777777" w:rsidR="00F81DD0" w:rsidRDefault="00056CCA">
      <w:pPr>
        <w:ind w:right="113"/>
      </w:pPr>
      <w:r>
        <w:t xml:space="preserve">Es fundamental reconocer las señales previas a una posible desregulación emocional, poniendo atención a indicadores como tensión, ansiedad, temor, ira o frustración. </w:t>
      </w:r>
    </w:p>
    <w:p w14:paraId="767E3B73" w14:textId="77777777" w:rsidR="00F81DD0" w:rsidRDefault="00056CCA">
      <w:pPr>
        <w:ind w:right="113"/>
      </w:pPr>
      <w:r>
        <w:t xml:space="preserve">Se recomienda observar cambios en la conducta habitual de los estudiantes, tales como mayor inquietud, irritabilidad, desatención o ansiedad, con el fin de intervenir de manera oportuna. </w:t>
      </w:r>
    </w:p>
    <w:p w14:paraId="63BBA549" w14:textId="77777777" w:rsidR="00F81DD0" w:rsidRDefault="00056CCA">
      <w:pPr>
        <w:spacing w:after="310"/>
        <w:ind w:right="113"/>
      </w:pPr>
      <w:r>
        <w:t xml:space="preserve">Asimismo, es importante anticipar y preparar a los estudiantes frente a cambios en el entorno escolar, evitando situaciones imprevistas que puedan actuar como factores desencadenantes de una desregulación emocional. </w:t>
      </w:r>
    </w:p>
    <w:p w14:paraId="30C0BAC3" w14:textId="77777777" w:rsidR="00F81DD0" w:rsidRDefault="00056CCA">
      <w:pPr>
        <w:spacing w:after="0" w:line="259" w:lineRule="auto"/>
        <w:ind w:left="1327" w:right="0" w:firstLine="0"/>
        <w:jc w:val="left"/>
      </w:pPr>
      <w:r>
        <w:rPr>
          <w:rFonts w:ascii="Calibri" w:eastAsia="Calibri" w:hAnsi="Calibri" w:cs="Calibri"/>
          <w:b/>
          <w:sz w:val="22"/>
        </w:rPr>
        <w:t>4.</w:t>
      </w:r>
      <w:r>
        <w:rPr>
          <w:b/>
          <w:sz w:val="22"/>
        </w:rPr>
        <w:t xml:space="preserve"> </w:t>
      </w:r>
      <w:r>
        <w:rPr>
          <w:b/>
          <w:sz w:val="28"/>
        </w:rPr>
        <w:t xml:space="preserve">Intervención según nivel de intensidad: </w:t>
      </w:r>
      <w:r>
        <w:rPr>
          <w:sz w:val="28"/>
        </w:rPr>
        <w:t xml:space="preserve"> </w:t>
      </w:r>
      <w:r>
        <w:rPr>
          <w:b/>
          <w:sz w:val="28"/>
        </w:rPr>
        <w:t xml:space="preserve"> </w:t>
      </w:r>
      <w:r>
        <w:rPr>
          <w:sz w:val="28"/>
        </w:rPr>
        <w:t xml:space="preserve"> </w:t>
      </w:r>
    </w:p>
    <w:p w14:paraId="6CC98B20" w14:textId="77777777" w:rsidR="00F81DD0" w:rsidRDefault="00056CCA">
      <w:pPr>
        <w:spacing w:after="0" w:line="259" w:lineRule="auto"/>
        <w:ind w:left="1327" w:right="0" w:firstLine="0"/>
        <w:jc w:val="left"/>
      </w:pPr>
      <w:r>
        <w:rPr>
          <w:sz w:val="22"/>
        </w:rPr>
        <w:t xml:space="preserve">  </w:t>
      </w:r>
      <w:r>
        <w:rPr>
          <w:sz w:val="22"/>
        </w:rPr>
        <w:t xml:space="preserve"> </w:t>
      </w:r>
    </w:p>
    <w:tbl>
      <w:tblPr>
        <w:tblStyle w:val="TableGrid"/>
        <w:tblW w:w="8771" w:type="dxa"/>
        <w:tblInd w:w="1332" w:type="dxa"/>
        <w:tblCellMar>
          <w:top w:w="50" w:type="dxa"/>
          <w:left w:w="107" w:type="dxa"/>
          <w:bottom w:w="0" w:type="dxa"/>
          <w:right w:w="59" w:type="dxa"/>
        </w:tblCellMar>
        <w:tblLook w:val="04A0" w:firstRow="1" w:lastRow="0" w:firstColumn="1" w:lastColumn="0" w:noHBand="0" w:noVBand="1"/>
      </w:tblPr>
      <w:tblGrid>
        <w:gridCol w:w="4385"/>
        <w:gridCol w:w="4386"/>
      </w:tblGrid>
      <w:tr w:rsidR="00F81DD0" w14:paraId="7D8B6DB9" w14:textId="77777777">
        <w:trPr>
          <w:trHeight w:val="284"/>
        </w:trPr>
        <w:tc>
          <w:tcPr>
            <w:tcW w:w="4385" w:type="dxa"/>
            <w:tcBorders>
              <w:top w:val="single" w:sz="4" w:space="0" w:color="000000"/>
              <w:left w:val="single" w:sz="4" w:space="0" w:color="000000"/>
              <w:bottom w:val="single" w:sz="4" w:space="0" w:color="000000"/>
              <w:right w:val="single" w:sz="4" w:space="0" w:color="000000"/>
            </w:tcBorders>
          </w:tcPr>
          <w:p w14:paraId="0AEB44FD" w14:textId="77777777" w:rsidR="00F81DD0" w:rsidRDefault="00056CCA">
            <w:pPr>
              <w:spacing w:after="0" w:line="259" w:lineRule="auto"/>
              <w:ind w:left="0" w:right="51" w:firstLine="0"/>
              <w:jc w:val="center"/>
            </w:pPr>
            <w:r>
              <w:rPr>
                <w:rFonts w:ascii="Calibri" w:eastAsia="Calibri" w:hAnsi="Calibri" w:cs="Calibri"/>
                <w:b/>
                <w:sz w:val="22"/>
              </w:rPr>
              <w:t xml:space="preserve">Etapa </w:t>
            </w:r>
          </w:p>
        </w:tc>
        <w:tc>
          <w:tcPr>
            <w:tcW w:w="4386" w:type="dxa"/>
            <w:tcBorders>
              <w:top w:val="single" w:sz="4" w:space="0" w:color="000000"/>
              <w:left w:val="single" w:sz="4" w:space="0" w:color="000000"/>
              <w:bottom w:val="single" w:sz="4" w:space="0" w:color="000000"/>
              <w:right w:val="single" w:sz="4" w:space="0" w:color="000000"/>
            </w:tcBorders>
          </w:tcPr>
          <w:p w14:paraId="7EC242D9" w14:textId="77777777" w:rsidR="00F81DD0" w:rsidRDefault="00056CCA">
            <w:pPr>
              <w:spacing w:after="0" w:line="259" w:lineRule="auto"/>
              <w:ind w:left="0" w:right="52" w:firstLine="0"/>
              <w:jc w:val="center"/>
            </w:pPr>
            <w:proofErr w:type="gramStart"/>
            <w:r>
              <w:rPr>
                <w:rFonts w:ascii="Calibri" w:eastAsia="Calibri" w:hAnsi="Calibri" w:cs="Calibri"/>
                <w:b/>
                <w:sz w:val="22"/>
              </w:rPr>
              <w:t>Acciones a realizar</w:t>
            </w:r>
            <w:proofErr w:type="gramEnd"/>
            <w:r>
              <w:rPr>
                <w:rFonts w:ascii="Calibri" w:eastAsia="Calibri" w:hAnsi="Calibri" w:cs="Calibri"/>
                <w:b/>
                <w:sz w:val="22"/>
              </w:rPr>
              <w:t xml:space="preserve"> </w:t>
            </w:r>
          </w:p>
        </w:tc>
      </w:tr>
      <w:tr w:rsidR="00F81DD0" w14:paraId="58EF1D3A" w14:textId="77777777">
        <w:trPr>
          <w:trHeight w:val="2428"/>
        </w:trPr>
        <w:tc>
          <w:tcPr>
            <w:tcW w:w="4385" w:type="dxa"/>
            <w:tcBorders>
              <w:top w:val="single" w:sz="4" w:space="0" w:color="000000"/>
              <w:left w:val="single" w:sz="4" w:space="0" w:color="000000"/>
              <w:bottom w:val="single" w:sz="4" w:space="0" w:color="000000"/>
              <w:right w:val="single" w:sz="4" w:space="0" w:color="000000"/>
            </w:tcBorders>
          </w:tcPr>
          <w:p w14:paraId="68FD4BD0" w14:textId="77777777" w:rsidR="00F81DD0" w:rsidRDefault="00056CCA">
            <w:pPr>
              <w:spacing w:after="0" w:line="259" w:lineRule="auto"/>
              <w:ind w:left="0" w:right="0" w:firstLine="0"/>
              <w:jc w:val="left"/>
            </w:pPr>
            <w:r>
              <w:rPr>
                <w:rFonts w:ascii="Calibri" w:eastAsia="Calibri" w:hAnsi="Calibri" w:cs="Calibri"/>
                <w:sz w:val="22"/>
              </w:rPr>
              <w:t xml:space="preserve">Etapa inicial (previo a haber intentado manejo sin resultados positivos) </w:t>
            </w:r>
          </w:p>
        </w:tc>
        <w:tc>
          <w:tcPr>
            <w:tcW w:w="4386" w:type="dxa"/>
            <w:tcBorders>
              <w:top w:val="single" w:sz="4" w:space="0" w:color="000000"/>
              <w:left w:val="single" w:sz="4" w:space="0" w:color="000000"/>
              <w:bottom w:val="single" w:sz="4" w:space="0" w:color="000000"/>
              <w:right w:val="single" w:sz="4" w:space="0" w:color="000000"/>
            </w:tcBorders>
          </w:tcPr>
          <w:p w14:paraId="58526345" w14:textId="77777777" w:rsidR="00F81DD0" w:rsidRDefault="00056CCA">
            <w:pPr>
              <w:numPr>
                <w:ilvl w:val="0"/>
                <w:numId w:val="66"/>
              </w:numPr>
              <w:spacing w:after="0" w:line="240" w:lineRule="auto"/>
              <w:ind w:right="52" w:firstLine="0"/>
            </w:pPr>
            <w:r>
              <w:rPr>
                <w:rFonts w:ascii="Calibri" w:eastAsia="Calibri" w:hAnsi="Calibri" w:cs="Calibri"/>
                <w:sz w:val="22"/>
              </w:rPr>
              <w:t>Realizar ajustes en la actividad pedagógica, tales como cambio de actividad, materiales o espacio.</w:t>
            </w:r>
            <w:r>
              <w:rPr>
                <w:rFonts w:ascii="Calibri" w:eastAsia="Calibri" w:hAnsi="Calibri" w:cs="Calibri"/>
                <w:b/>
                <w:sz w:val="22"/>
              </w:rPr>
              <w:t xml:space="preserve"> </w:t>
            </w:r>
          </w:p>
          <w:p w14:paraId="6BB73FCE" w14:textId="77777777" w:rsidR="00F81DD0" w:rsidRDefault="00056CCA">
            <w:pPr>
              <w:numPr>
                <w:ilvl w:val="0"/>
                <w:numId w:val="66"/>
              </w:numPr>
              <w:spacing w:after="0" w:line="241" w:lineRule="auto"/>
              <w:ind w:right="52" w:firstLine="0"/>
            </w:pPr>
            <w:r>
              <w:rPr>
                <w:rFonts w:ascii="Calibri" w:eastAsia="Calibri" w:hAnsi="Calibri" w:cs="Calibri"/>
                <w:sz w:val="22"/>
              </w:rPr>
              <w:t>Incorporar un espacio de juego que funcione como rincón de calma.</w:t>
            </w:r>
            <w:r>
              <w:rPr>
                <w:rFonts w:ascii="Calibri" w:eastAsia="Calibri" w:hAnsi="Calibri" w:cs="Calibri"/>
                <w:b/>
                <w:sz w:val="22"/>
              </w:rPr>
              <w:t xml:space="preserve"> </w:t>
            </w:r>
          </w:p>
          <w:p w14:paraId="7017B7B2" w14:textId="77777777" w:rsidR="00F81DD0" w:rsidRDefault="00056CCA">
            <w:pPr>
              <w:numPr>
                <w:ilvl w:val="0"/>
                <w:numId w:val="66"/>
              </w:numPr>
              <w:spacing w:after="0" w:line="259" w:lineRule="auto"/>
              <w:ind w:right="52" w:firstLine="0"/>
            </w:pPr>
            <w:r>
              <w:rPr>
                <w:rFonts w:ascii="Calibri" w:eastAsia="Calibri" w:hAnsi="Calibri" w:cs="Calibri"/>
                <w:sz w:val="22"/>
              </w:rPr>
              <w:t xml:space="preserve">Permitir que el estudiante salga de la sala por un breve período, informándole previamente que regresará una vez que logre regularse. </w:t>
            </w:r>
          </w:p>
        </w:tc>
      </w:tr>
      <w:tr w:rsidR="00F81DD0" w14:paraId="47EA6009" w14:textId="77777777">
        <w:trPr>
          <w:trHeight w:val="2159"/>
        </w:trPr>
        <w:tc>
          <w:tcPr>
            <w:tcW w:w="4385" w:type="dxa"/>
            <w:tcBorders>
              <w:top w:val="single" w:sz="4" w:space="0" w:color="000000"/>
              <w:left w:val="single" w:sz="4" w:space="0" w:color="000000"/>
              <w:bottom w:val="single" w:sz="4" w:space="0" w:color="000000"/>
              <w:right w:val="single" w:sz="4" w:space="0" w:color="000000"/>
            </w:tcBorders>
          </w:tcPr>
          <w:p w14:paraId="684113C2" w14:textId="77777777" w:rsidR="00F81DD0" w:rsidRDefault="00056CCA">
            <w:pPr>
              <w:spacing w:after="0" w:line="259" w:lineRule="auto"/>
              <w:ind w:left="0" w:right="51" w:firstLine="0"/>
            </w:pPr>
            <w:r>
              <w:rPr>
                <w:rFonts w:ascii="Calibri" w:eastAsia="Calibri" w:hAnsi="Calibri" w:cs="Calibri"/>
                <w:sz w:val="22"/>
              </w:rPr>
              <w:t>Etapa de aumento de la DEC (con ausencia de autocontrol y riesgo para sí mismo o terceros)</w:t>
            </w:r>
            <w:r>
              <w:rPr>
                <w:rFonts w:ascii="Calibri" w:eastAsia="Calibri" w:hAnsi="Calibri" w:cs="Calibri"/>
                <w:b/>
                <w:sz w:val="22"/>
              </w:rPr>
              <w:t xml:space="preserve"> </w:t>
            </w:r>
            <w:r>
              <w:rPr>
                <w:rFonts w:ascii="Calibri" w:eastAsia="Calibri" w:hAnsi="Calibri" w:cs="Calibri"/>
                <w:b/>
                <w:i/>
                <w:sz w:val="22"/>
              </w:rPr>
              <w:t>(El estudiante puede no responder a indicaciones verbales o evitar el contacto visual)</w:t>
            </w:r>
            <w:r>
              <w:rPr>
                <w:rFonts w:ascii="Calibri" w:eastAsia="Calibri" w:hAnsi="Calibri" w:cs="Calibri"/>
                <w:b/>
                <w:sz w:val="22"/>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239FE394" w14:textId="77777777" w:rsidR="00F81DD0" w:rsidRDefault="00056CCA">
            <w:pPr>
              <w:spacing w:after="0" w:line="259" w:lineRule="auto"/>
              <w:ind w:left="0" w:right="50" w:firstLine="0"/>
            </w:pPr>
            <w:r>
              <w:rPr>
                <w:rFonts w:ascii="Calibri" w:eastAsia="Calibri" w:hAnsi="Calibri" w:cs="Calibri"/>
                <w:b/>
                <w:sz w:val="22"/>
              </w:rPr>
              <w:t xml:space="preserve">1. </w:t>
            </w:r>
            <w:r>
              <w:rPr>
                <w:rFonts w:ascii="Calibri" w:eastAsia="Calibri" w:hAnsi="Calibri" w:cs="Calibri"/>
                <w:sz w:val="22"/>
              </w:rPr>
              <w:t>Trasladar al estudiante a un espacio que favorezca la calma y la contención.</w:t>
            </w:r>
            <w:r>
              <w:rPr>
                <w:rFonts w:ascii="Calibri" w:eastAsia="Calibri" w:hAnsi="Calibri" w:cs="Calibri"/>
                <w:b/>
                <w:sz w:val="22"/>
              </w:rPr>
              <w:t xml:space="preserve"> 2. </w:t>
            </w:r>
            <w:r>
              <w:rPr>
                <w:rFonts w:ascii="Calibri" w:eastAsia="Calibri" w:hAnsi="Calibri" w:cs="Calibri"/>
                <w:sz w:val="22"/>
              </w:rPr>
              <w:t>Cuando la intensidad de la desregulación disminuya, favorecer la expresión emocional mediante estrategias como dibujos, música relajante u otras actividades significativas.</w:t>
            </w:r>
            <w:r>
              <w:rPr>
                <w:rFonts w:ascii="Calibri" w:eastAsia="Calibri" w:hAnsi="Calibri" w:cs="Calibri"/>
                <w:b/>
                <w:sz w:val="22"/>
              </w:rPr>
              <w:t xml:space="preserve"> 3. </w:t>
            </w:r>
            <w:r>
              <w:rPr>
                <w:rFonts w:ascii="Calibri" w:eastAsia="Calibri" w:hAnsi="Calibri" w:cs="Calibri"/>
                <w:sz w:val="22"/>
              </w:rPr>
              <w:t>Otorgar tiempos de descanso dentro de la rutina, según las necesidades del estudiante.</w:t>
            </w:r>
            <w:r>
              <w:rPr>
                <w:rFonts w:ascii="Calibri" w:eastAsia="Calibri" w:hAnsi="Calibri" w:cs="Calibri"/>
                <w:b/>
                <w:sz w:val="22"/>
              </w:rPr>
              <w:t xml:space="preserve"> </w:t>
            </w:r>
          </w:p>
        </w:tc>
      </w:tr>
      <w:tr w:rsidR="00F81DD0" w14:paraId="4CCBF9E6" w14:textId="77777777">
        <w:trPr>
          <w:trHeight w:val="1622"/>
        </w:trPr>
        <w:tc>
          <w:tcPr>
            <w:tcW w:w="4385" w:type="dxa"/>
            <w:tcBorders>
              <w:top w:val="single" w:sz="4" w:space="0" w:color="000000"/>
              <w:left w:val="single" w:sz="4" w:space="0" w:color="000000"/>
              <w:bottom w:val="single" w:sz="4" w:space="0" w:color="000000"/>
              <w:right w:val="single" w:sz="4" w:space="0" w:color="000000"/>
            </w:tcBorders>
          </w:tcPr>
          <w:p w14:paraId="057306C0" w14:textId="77777777" w:rsidR="00F81DD0" w:rsidRDefault="00056CCA">
            <w:pPr>
              <w:spacing w:after="0" w:line="259" w:lineRule="auto"/>
              <w:ind w:left="0" w:right="0" w:firstLine="0"/>
              <w:jc w:val="left"/>
            </w:pPr>
            <w:r>
              <w:rPr>
                <w:rFonts w:ascii="Calibri" w:eastAsia="Calibri" w:hAnsi="Calibri" w:cs="Calibri"/>
                <w:sz w:val="22"/>
              </w:rPr>
              <w:t xml:space="preserve">Etapa de contención física </w:t>
            </w:r>
          </w:p>
        </w:tc>
        <w:tc>
          <w:tcPr>
            <w:tcW w:w="4386" w:type="dxa"/>
            <w:tcBorders>
              <w:top w:val="single" w:sz="4" w:space="0" w:color="000000"/>
              <w:left w:val="single" w:sz="4" w:space="0" w:color="000000"/>
              <w:bottom w:val="single" w:sz="4" w:space="0" w:color="000000"/>
              <w:right w:val="single" w:sz="4" w:space="0" w:color="000000"/>
            </w:tcBorders>
          </w:tcPr>
          <w:p w14:paraId="28D6A02F" w14:textId="77777777" w:rsidR="00F81DD0" w:rsidRDefault="00056CCA">
            <w:pPr>
              <w:spacing w:after="0" w:line="259" w:lineRule="auto"/>
              <w:ind w:left="0" w:right="51" w:firstLine="0"/>
            </w:pPr>
            <w:r>
              <w:rPr>
                <w:rFonts w:ascii="Calibri" w:eastAsia="Calibri" w:hAnsi="Calibri" w:cs="Calibri"/>
                <w:sz w:val="22"/>
              </w:rPr>
              <w:t xml:space="preserve">La contención física tiene como objetivo evitar daño al propio estudiante o a terceros. Esta medida debe aplicarse únicamente en situaciones de riesgo extremo y como último recurso, resguardando en todo momento la dignidad, integridad y bienestar del estudiante. </w:t>
            </w:r>
          </w:p>
        </w:tc>
      </w:tr>
    </w:tbl>
    <w:p w14:paraId="483EC9B1" w14:textId="77777777" w:rsidR="00F81DD0" w:rsidRDefault="00056CCA">
      <w:pPr>
        <w:spacing w:after="255" w:line="259" w:lineRule="auto"/>
        <w:ind w:left="1327" w:right="0" w:firstLine="0"/>
        <w:jc w:val="left"/>
      </w:pPr>
      <w:r>
        <w:rPr>
          <w:sz w:val="28"/>
        </w:rPr>
        <w:t xml:space="preserve"> </w:t>
      </w:r>
    </w:p>
    <w:p w14:paraId="2BCC5CAD" w14:textId="77777777" w:rsidR="00F81DD0" w:rsidRDefault="00056CCA">
      <w:pPr>
        <w:pStyle w:val="Ttulo1"/>
        <w:ind w:left="1322" w:right="107"/>
      </w:pPr>
      <w:bookmarkStart w:id="61" w:name="_Toc56615"/>
      <w:r>
        <w:rPr>
          <w:b w:val="0"/>
        </w:rPr>
        <w:t xml:space="preserve"> </w:t>
      </w:r>
      <w:r>
        <w:t xml:space="preserve">5. Características del personal a cargo en etapas 2 y 3 de DEC </w:t>
      </w:r>
      <w:bookmarkEnd w:id="61"/>
    </w:p>
    <w:p w14:paraId="5A0C165D" w14:textId="77777777" w:rsidR="00F81DD0" w:rsidRDefault="00056CCA">
      <w:pPr>
        <w:ind w:right="113"/>
      </w:pPr>
      <w:r>
        <w:t xml:space="preserve">En las etapas 2 y 3 de desregulación emocional y conductual, se deberá contar con la participación de tres adultos responsables, cada uno con funciones definidas: encargado/a, acompañante interno y acompañante externo. </w:t>
      </w:r>
    </w:p>
    <w:p w14:paraId="1CC2CC7F" w14:textId="77777777" w:rsidR="00F81DD0" w:rsidRDefault="00056CCA">
      <w:pPr>
        <w:numPr>
          <w:ilvl w:val="0"/>
          <w:numId w:val="40"/>
        </w:numPr>
        <w:spacing w:after="11"/>
        <w:ind w:right="113" w:hanging="360"/>
      </w:pPr>
      <w:r>
        <w:t xml:space="preserve">Encargado/a: </w:t>
      </w:r>
    </w:p>
    <w:p w14:paraId="782BEE63" w14:textId="77777777" w:rsidR="00F81DD0" w:rsidRDefault="00056CCA">
      <w:pPr>
        <w:spacing w:after="0"/>
        <w:ind w:left="2056" w:right="113"/>
      </w:pPr>
      <w:r>
        <w:t xml:space="preserve">Persona responsable de liderar la intervención, cumpliendo un rol mediador y de acompañamiento directo durante todo el proceso. Se recomienda que mantenga un vínculo previo de confianza con el estudiante. </w:t>
      </w:r>
    </w:p>
    <w:p w14:paraId="48654C64" w14:textId="77777777" w:rsidR="00F81DD0" w:rsidRDefault="00056CCA">
      <w:pPr>
        <w:spacing w:after="14"/>
        <w:ind w:left="2056" w:right="113"/>
      </w:pPr>
      <w:r>
        <w:t xml:space="preserve">Deberá comunicarse con un tono de voz tranquilo, pausado y contenedor, evitando manifestar enojo, ansiedad o miedo, manteniendo en todo momento una actitud de calma y serenidad para no intensificar la situación.  </w:t>
      </w:r>
    </w:p>
    <w:p w14:paraId="71307F0D" w14:textId="77777777" w:rsidR="00F81DD0" w:rsidRDefault="00056CCA">
      <w:pPr>
        <w:numPr>
          <w:ilvl w:val="0"/>
          <w:numId w:val="40"/>
        </w:numPr>
        <w:spacing w:after="15"/>
        <w:ind w:right="113" w:hanging="360"/>
      </w:pPr>
      <w:r>
        <w:t xml:space="preserve">Acompañante </w:t>
      </w:r>
      <w:r>
        <w:tab/>
        <w:t xml:space="preserve">interno: Adulto que permanecerá al interior del espacio junto al estudiante y al encargado, manteniendo una distancia prudente y sin intervenir directamente, salvo que sea necesario. </w:t>
      </w:r>
      <w:r>
        <w:t xml:space="preserve">Deberá mantenerse en actitud de resguardo, observación y disponibilidad, favoreciendo un ambiente de seguridad y contención.  </w:t>
      </w:r>
    </w:p>
    <w:p w14:paraId="6C87170C" w14:textId="77777777" w:rsidR="00F81DD0" w:rsidRDefault="00056CCA">
      <w:pPr>
        <w:numPr>
          <w:ilvl w:val="0"/>
          <w:numId w:val="40"/>
        </w:numPr>
        <w:spacing w:after="0" w:line="259" w:lineRule="auto"/>
        <w:ind w:right="113" w:hanging="360"/>
      </w:pPr>
      <w:r>
        <w:t xml:space="preserve">Acompañante </w:t>
      </w:r>
      <w:r>
        <w:tab/>
        <w:t xml:space="preserve">externo: </w:t>
      </w:r>
    </w:p>
    <w:p w14:paraId="158C14FB" w14:textId="77777777" w:rsidR="00F81DD0" w:rsidRDefault="00056CCA">
      <w:pPr>
        <w:ind w:left="2056" w:right="113"/>
      </w:pPr>
      <w:r>
        <w:t>Adulto que permanecerá fuera del espacio donde ocurre la situación, encargado de coordinar la comunicación y dar aviso al resto del personal según corresponda (contacto telefónico, aviso a equipo directivo u otros).</w:t>
      </w:r>
      <w:r>
        <w:rPr>
          <w:sz w:val="28"/>
        </w:rPr>
        <w:t xml:space="preserve"> </w:t>
      </w:r>
    </w:p>
    <w:p w14:paraId="3A0DB122" w14:textId="77777777" w:rsidR="00F81DD0" w:rsidRDefault="00056CCA">
      <w:pPr>
        <w:pStyle w:val="Ttulo1"/>
        <w:ind w:left="1322" w:right="107"/>
      </w:pPr>
      <w:bookmarkStart w:id="62" w:name="_Toc56616"/>
      <w:r>
        <w:t xml:space="preserve">6. Información a la familia y apoderado/a (etapas 2 y 3) </w:t>
      </w:r>
      <w:bookmarkEnd w:id="62"/>
    </w:p>
    <w:p w14:paraId="3A5137EC" w14:textId="77777777" w:rsidR="00F81DD0" w:rsidRDefault="00056CCA">
      <w:pPr>
        <w:ind w:right="113"/>
      </w:pPr>
      <w:r>
        <w:t xml:space="preserve">El acompañante externo será responsable de informar oportunamente a la familia o apoderado/a sobre la situación. </w:t>
      </w:r>
    </w:p>
    <w:p w14:paraId="58DB3904" w14:textId="77777777" w:rsidR="00F81DD0" w:rsidRDefault="00056CCA">
      <w:pPr>
        <w:spacing w:after="310"/>
        <w:ind w:right="113"/>
      </w:pPr>
      <w:r>
        <w:t xml:space="preserve">En caso de que el apoderado/a se presente en el establecimiento, el acompañante interno se retirará del espacio, quedando el encargado/a junto al apoderado/a en el proceso de acompañamiento del estudiante. </w:t>
      </w:r>
    </w:p>
    <w:p w14:paraId="6D2737F3" w14:textId="77777777" w:rsidR="00F81DD0" w:rsidRDefault="00056CCA">
      <w:pPr>
        <w:pStyle w:val="Ttulo1"/>
        <w:ind w:left="1322" w:right="107"/>
      </w:pPr>
      <w:bookmarkStart w:id="63" w:name="_Toc56617"/>
      <w:r>
        <w:t xml:space="preserve">7. Procedimiento ante episodios prolongados de desregulación </w:t>
      </w:r>
      <w:bookmarkEnd w:id="63"/>
    </w:p>
    <w:p w14:paraId="149A5BE4" w14:textId="77777777" w:rsidR="00F81DD0" w:rsidRDefault="00056CCA">
      <w:pPr>
        <w:ind w:right="113"/>
      </w:pPr>
      <w:r>
        <w:t xml:space="preserve">En caso de que los episodios de desregulación sean recurrentes o se prolonguen por más de dos horas, se deberá informar al encargado de convivencia escolar y a la Dirección del establecimiento, con el fin de dar continuidad al protocolo DEC. </w:t>
      </w:r>
    </w:p>
    <w:p w14:paraId="00C401FD" w14:textId="77777777" w:rsidR="00F81DD0" w:rsidRDefault="00056CCA">
      <w:pPr>
        <w:ind w:right="113"/>
      </w:pPr>
      <w:r>
        <w:t xml:space="preserve">Se contactará al apoderado autorizado para que concurra al establecimiento y retire al estudiante, informándole las razones de la activación del protocolo. </w:t>
      </w:r>
    </w:p>
    <w:p w14:paraId="7A8CF750" w14:textId="77777777" w:rsidR="00F81DD0" w:rsidRDefault="00056CCA">
      <w:pPr>
        <w:spacing w:after="250"/>
        <w:ind w:right="113"/>
      </w:pPr>
      <w:r>
        <w:t xml:space="preserve">Asimismo, se deberá dejar registro de la situación en el libro de clases y en los instrumentos de registro institucional correspondientes, consignando la desregulación presentada y los factores que la desencadenaron. </w:t>
      </w:r>
    </w:p>
    <w:p w14:paraId="0CF89EF2" w14:textId="77777777" w:rsidR="00F81DD0" w:rsidRDefault="00056CCA">
      <w:pPr>
        <w:spacing w:after="0" w:line="259" w:lineRule="auto"/>
        <w:ind w:left="1327" w:right="0" w:firstLine="0"/>
        <w:jc w:val="left"/>
      </w:pPr>
      <w:r>
        <w:rPr>
          <w:sz w:val="22"/>
        </w:rPr>
        <w:t xml:space="preserve"> </w:t>
      </w:r>
      <w:r>
        <w:rPr>
          <w:sz w:val="22"/>
        </w:rPr>
        <w:t xml:space="preserve"> </w:t>
      </w:r>
    </w:p>
    <w:p w14:paraId="38F651B4" w14:textId="77777777" w:rsidR="00F81DD0" w:rsidRDefault="00056CCA">
      <w:pPr>
        <w:spacing w:after="15" w:line="259" w:lineRule="auto"/>
        <w:ind w:left="1322" w:right="0" w:firstLine="0"/>
        <w:jc w:val="left"/>
      </w:pPr>
      <w:r>
        <w:rPr>
          <w:noProof/>
        </w:rPr>
        <w:drawing>
          <wp:inline distT="0" distB="0" distL="0" distR="0" wp14:anchorId="2A300393" wp14:editId="0F05F6F9">
            <wp:extent cx="5611369" cy="2066544"/>
            <wp:effectExtent l="0" t="0" r="0" b="0"/>
            <wp:docPr id="55328" name="Picture 55328"/>
            <wp:cNvGraphicFramePr/>
            <a:graphic xmlns:a="http://schemas.openxmlformats.org/drawingml/2006/main">
              <a:graphicData uri="http://schemas.openxmlformats.org/drawingml/2006/picture">
                <pic:pic xmlns:pic="http://schemas.openxmlformats.org/drawingml/2006/picture">
                  <pic:nvPicPr>
                    <pic:cNvPr id="55328" name="Picture 55328"/>
                    <pic:cNvPicPr/>
                  </pic:nvPicPr>
                  <pic:blipFill>
                    <a:blip r:embed="rId9"/>
                    <a:stretch>
                      <a:fillRect/>
                    </a:stretch>
                  </pic:blipFill>
                  <pic:spPr>
                    <a:xfrm>
                      <a:off x="0" y="0"/>
                      <a:ext cx="5611369" cy="2066544"/>
                    </a:xfrm>
                    <a:prstGeom prst="rect">
                      <a:avLst/>
                    </a:prstGeom>
                  </pic:spPr>
                </pic:pic>
              </a:graphicData>
            </a:graphic>
          </wp:inline>
        </w:drawing>
      </w:r>
    </w:p>
    <w:p w14:paraId="5CA92B2C" w14:textId="77777777" w:rsidR="00F81DD0" w:rsidRDefault="00056CCA">
      <w:pPr>
        <w:spacing w:after="550" w:line="259" w:lineRule="auto"/>
        <w:ind w:left="0" w:right="0" w:firstLine="0"/>
        <w:jc w:val="right"/>
      </w:pPr>
      <w:r>
        <w:rPr>
          <w:rFonts w:ascii="Calibri" w:eastAsia="Calibri" w:hAnsi="Calibri" w:cs="Calibri"/>
          <w:sz w:val="22"/>
        </w:rPr>
        <w:t xml:space="preserve"> </w:t>
      </w:r>
    </w:p>
    <w:p w14:paraId="60EA2D72" w14:textId="77777777" w:rsidR="00F81DD0" w:rsidRDefault="00056CCA">
      <w:pPr>
        <w:spacing w:after="161" w:line="259" w:lineRule="auto"/>
        <w:ind w:left="1327" w:right="0" w:firstLine="0"/>
        <w:jc w:val="left"/>
      </w:pPr>
      <w:r>
        <w:rPr>
          <w:rFonts w:ascii="Calibri" w:eastAsia="Calibri" w:hAnsi="Calibri" w:cs="Calibri"/>
          <w:sz w:val="22"/>
        </w:rPr>
        <w:t xml:space="preserve"> </w:t>
      </w:r>
    </w:p>
    <w:p w14:paraId="12DE4EED" w14:textId="77777777" w:rsidR="00F81DD0" w:rsidRDefault="00056CCA">
      <w:pPr>
        <w:spacing w:after="160" w:line="258" w:lineRule="auto"/>
        <w:ind w:left="1322" w:right="0"/>
        <w:jc w:val="left"/>
      </w:pPr>
      <w:r>
        <w:rPr>
          <w:rFonts w:ascii="Calibri" w:eastAsia="Calibri" w:hAnsi="Calibri" w:cs="Calibri"/>
          <w:b/>
          <w:sz w:val="22"/>
        </w:rPr>
        <w:t xml:space="preserve">ANEXO </w:t>
      </w:r>
      <w:r>
        <w:rPr>
          <w:rFonts w:ascii="Calibri" w:eastAsia="Calibri" w:hAnsi="Calibri" w:cs="Calibri"/>
          <w:sz w:val="22"/>
        </w:rPr>
        <w:t xml:space="preserve"> </w:t>
      </w:r>
    </w:p>
    <w:p w14:paraId="75868BC6" w14:textId="77777777" w:rsidR="00F81DD0" w:rsidRDefault="00056CCA">
      <w:pPr>
        <w:spacing w:after="160" w:line="258" w:lineRule="auto"/>
        <w:ind w:left="1322" w:right="0"/>
        <w:jc w:val="left"/>
      </w:pPr>
      <w:r>
        <w:rPr>
          <w:rFonts w:ascii="Calibri" w:eastAsia="Calibri" w:hAnsi="Calibri" w:cs="Calibri"/>
          <w:b/>
          <w:sz w:val="22"/>
        </w:rPr>
        <w:t xml:space="preserve">BITACORA DESREGULACION EMOCIONAL Y CONDUCTUAL (DEC) </w:t>
      </w:r>
      <w:r>
        <w:rPr>
          <w:rFonts w:ascii="Calibri" w:eastAsia="Calibri" w:hAnsi="Calibri" w:cs="Calibri"/>
          <w:sz w:val="22"/>
        </w:rPr>
        <w:t xml:space="preserve"> </w:t>
      </w:r>
    </w:p>
    <w:p w14:paraId="45AD152E" w14:textId="77777777" w:rsidR="00F81DD0" w:rsidRDefault="00056CCA">
      <w:pPr>
        <w:spacing w:after="161" w:line="258" w:lineRule="auto"/>
        <w:ind w:left="1334" w:right="87"/>
        <w:jc w:val="left"/>
      </w:pPr>
      <w:r>
        <w:rPr>
          <w:rFonts w:ascii="Calibri" w:eastAsia="Calibri" w:hAnsi="Calibri" w:cs="Calibri"/>
          <w:sz w:val="22"/>
        </w:rPr>
        <w:t xml:space="preserve">Para utilizar </w:t>
      </w:r>
      <w:proofErr w:type="gramStart"/>
      <w:r>
        <w:rPr>
          <w:rFonts w:ascii="Calibri" w:eastAsia="Calibri" w:hAnsi="Calibri" w:cs="Calibri"/>
          <w:sz w:val="22"/>
        </w:rPr>
        <w:t>en  Etapas</w:t>
      </w:r>
      <w:proofErr w:type="gramEnd"/>
      <w:r>
        <w:rPr>
          <w:rFonts w:ascii="Calibri" w:eastAsia="Calibri" w:hAnsi="Calibri" w:cs="Calibri"/>
          <w:sz w:val="22"/>
        </w:rPr>
        <w:t xml:space="preserve"> 2 y </w:t>
      </w:r>
      <w:proofErr w:type="gramStart"/>
      <w:r>
        <w:rPr>
          <w:rFonts w:ascii="Calibri" w:eastAsia="Calibri" w:hAnsi="Calibri" w:cs="Calibri"/>
          <w:sz w:val="22"/>
        </w:rPr>
        <w:t>3  del</w:t>
      </w:r>
      <w:proofErr w:type="gramEnd"/>
      <w:r>
        <w:rPr>
          <w:rFonts w:ascii="Calibri" w:eastAsia="Calibri" w:hAnsi="Calibri" w:cs="Calibri"/>
          <w:sz w:val="22"/>
        </w:rPr>
        <w:t xml:space="preserve">  Documento Orientaciones Regionales para </w:t>
      </w:r>
      <w:proofErr w:type="gramStart"/>
      <w:r>
        <w:rPr>
          <w:rFonts w:ascii="Calibri" w:eastAsia="Calibri" w:hAnsi="Calibri" w:cs="Calibri"/>
          <w:sz w:val="22"/>
        </w:rPr>
        <w:t>Elaboración  Protocolo</w:t>
      </w:r>
      <w:proofErr w:type="gramEnd"/>
      <w:r>
        <w:rPr>
          <w:rFonts w:ascii="Calibri" w:eastAsia="Calibri" w:hAnsi="Calibri" w:cs="Calibri"/>
          <w:sz w:val="22"/>
        </w:rPr>
        <w:t xml:space="preserve"> de Acción </w:t>
      </w:r>
      <w:proofErr w:type="gramStart"/>
      <w:r>
        <w:rPr>
          <w:rFonts w:ascii="Calibri" w:eastAsia="Calibri" w:hAnsi="Calibri" w:cs="Calibri"/>
          <w:sz w:val="22"/>
        </w:rPr>
        <w:t>en  Desregulación</w:t>
      </w:r>
      <w:proofErr w:type="gramEnd"/>
      <w:r>
        <w:rPr>
          <w:rFonts w:ascii="Calibri" w:eastAsia="Calibri" w:hAnsi="Calibri" w:cs="Calibri"/>
          <w:sz w:val="22"/>
        </w:rPr>
        <w:t xml:space="preserve"> Conductual y Emocional de Estudiantes.  </w:t>
      </w:r>
    </w:p>
    <w:p w14:paraId="1C124F11" w14:textId="77777777" w:rsidR="00F81DD0" w:rsidRDefault="00056CCA">
      <w:pPr>
        <w:spacing w:after="158" w:line="259" w:lineRule="auto"/>
        <w:ind w:left="1327" w:right="0" w:firstLine="0"/>
        <w:jc w:val="left"/>
      </w:pPr>
      <w:r>
        <w:rPr>
          <w:rFonts w:ascii="Calibri" w:eastAsia="Calibri" w:hAnsi="Calibri" w:cs="Calibri"/>
          <w:sz w:val="22"/>
        </w:rPr>
        <w:t xml:space="preserve">  </w:t>
      </w:r>
    </w:p>
    <w:p w14:paraId="0570125A" w14:textId="77777777" w:rsidR="00F81DD0" w:rsidRDefault="00056CCA">
      <w:pPr>
        <w:spacing w:after="160" w:line="258" w:lineRule="auto"/>
        <w:ind w:left="1322" w:right="0"/>
        <w:jc w:val="left"/>
      </w:pPr>
      <w:r>
        <w:rPr>
          <w:rFonts w:ascii="Calibri" w:eastAsia="Calibri" w:hAnsi="Calibri" w:cs="Calibri"/>
          <w:b/>
          <w:sz w:val="22"/>
        </w:rPr>
        <w:t xml:space="preserve">1. </w:t>
      </w:r>
      <w:proofErr w:type="gramStart"/>
      <w:r>
        <w:rPr>
          <w:rFonts w:ascii="Calibri" w:eastAsia="Calibri" w:hAnsi="Calibri" w:cs="Calibri"/>
          <w:b/>
          <w:sz w:val="22"/>
        </w:rPr>
        <w:t>Contexto  Inmediato</w:t>
      </w:r>
      <w:proofErr w:type="gramEnd"/>
      <w:r>
        <w:rPr>
          <w:rFonts w:ascii="Calibri" w:eastAsia="Calibri" w:hAnsi="Calibri" w:cs="Calibri"/>
          <w:b/>
          <w:sz w:val="22"/>
        </w:rPr>
        <w:t xml:space="preserve"> </w:t>
      </w:r>
      <w:r>
        <w:rPr>
          <w:rFonts w:ascii="Calibri" w:eastAsia="Calibri" w:hAnsi="Calibri" w:cs="Calibri"/>
          <w:sz w:val="22"/>
        </w:rPr>
        <w:t xml:space="preserve"> </w:t>
      </w:r>
    </w:p>
    <w:p w14:paraId="377CABA3" w14:textId="77777777" w:rsidR="00F81DD0" w:rsidRDefault="00056CCA">
      <w:pPr>
        <w:spacing w:after="114" w:line="259" w:lineRule="auto"/>
        <w:ind w:left="1322" w:right="0"/>
        <w:jc w:val="left"/>
      </w:pPr>
      <w:r>
        <w:rPr>
          <w:rFonts w:ascii="Calibri" w:eastAsia="Calibri" w:hAnsi="Calibri" w:cs="Calibri"/>
          <w:sz w:val="22"/>
        </w:rPr>
        <w:t>Fecha: ____/____/______                       Duración: Hora de inicio…</w:t>
      </w:r>
      <w:proofErr w:type="gramStart"/>
      <w:r>
        <w:rPr>
          <w:rFonts w:ascii="Calibri" w:eastAsia="Calibri" w:hAnsi="Calibri" w:cs="Calibri"/>
          <w:sz w:val="22"/>
        </w:rPr>
        <w:t>…….</w:t>
      </w:r>
      <w:proofErr w:type="gramEnd"/>
      <w:r>
        <w:rPr>
          <w:rFonts w:ascii="Calibri" w:eastAsia="Calibri" w:hAnsi="Calibri" w:cs="Calibri"/>
          <w:sz w:val="22"/>
        </w:rPr>
        <w:t xml:space="preserve">./Hora de </w:t>
      </w:r>
      <w:proofErr w:type="gramStart"/>
      <w:r>
        <w:rPr>
          <w:rFonts w:ascii="Calibri" w:eastAsia="Calibri" w:hAnsi="Calibri" w:cs="Calibri"/>
          <w:sz w:val="22"/>
        </w:rPr>
        <w:t>fin..…….</w:t>
      </w:r>
      <w:proofErr w:type="gramEnd"/>
      <w:r>
        <w:rPr>
          <w:rFonts w:ascii="Calibri" w:eastAsia="Calibri" w:hAnsi="Calibri" w:cs="Calibri"/>
          <w:sz w:val="22"/>
        </w:rPr>
        <w:t xml:space="preserve">. Dónde estaba el/la estudiante cuando se produce la </w:t>
      </w:r>
      <w:proofErr w:type="gramStart"/>
      <w:r>
        <w:rPr>
          <w:rFonts w:ascii="Calibri" w:eastAsia="Calibri" w:hAnsi="Calibri" w:cs="Calibri"/>
          <w:sz w:val="22"/>
        </w:rPr>
        <w:t>DEC:…</w:t>
      </w:r>
      <w:proofErr w:type="gramEnd"/>
      <w:r>
        <w:rPr>
          <w:rFonts w:ascii="Calibri" w:eastAsia="Calibri" w:hAnsi="Calibri" w:cs="Calibri"/>
          <w:sz w:val="22"/>
        </w:rPr>
        <w:t xml:space="preserve">…………………………………………… La actividad que estaba realizando el/la estudiante fue:  </w:t>
      </w:r>
    </w:p>
    <w:p w14:paraId="44D154BF" w14:textId="77777777" w:rsidR="00F81DD0" w:rsidRDefault="00056CCA">
      <w:pPr>
        <w:spacing w:after="161" w:line="258" w:lineRule="auto"/>
        <w:ind w:left="1334" w:right="87"/>
        <w:jc w:val="left"/>
      </w:pPr>
      <w:r>
        <w:rPr>
          <w:noProof/>
        </w:rPr>
        <w:drawing>
          <wp:inline distT="0" distB="0" distL="0" distR="0" wp14:anchorId="72E05664" wp14:editId="235F336A">
            <wp:extent cx="231775" cy="194945"/>
            <wp:effectExtent l="0" t="0" r="0" b="0"/>
            <wp:docPr id="5176" name="Picture 5176"/>
            <wp:cNvGraphicFramePr/>
            <a:graphic xmlns:a="http://schemas.openxmlformats.org/drawingml/2006/main">
              <a:graphicData uri="http://schemas.openxmlformats.org/drawingml/2006/picture">
                <pic:pic xmlns:pic="http://schemas.openxmlformats.org/drawingml/2006/picture">
                  <pic:nvPicPr>
                    <pic:cNvPr id="5176" name="Picture 5176"/>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Conocida           </w:t>
      </w:r>
      <w:r>
        <w:rPr>
          <w:noProof/>
        </w:rPr>
        <w:drawing>
          <wp:inline distT="0" distB="0" distL="0" distR="0" wp14:anchorId="1644315E" wp14:editId="51269E0B">
            <wp:extent cx="231775" cy="194945"/>
            <wp:effectExtent l="0" t="0" r="0" b="0"/>
            <wp:docPr id="5178" name="Picture 5178"/>
            <wp:cNvGraphicFramePr/>
            <a:graphic xmlns:a="http://schemas.openxmlformats.org/drawingml/2006/main">
              <a:graphicData uri="http://schemas.openxmlformats.org/drawingml/2006/picture">
                <pic:pic xmlns:pic="http://schemas.openxmlformats.org/drawingml/2006/picture">
                  <pic:nvPicPr>
                    <pic:cNvPr id="5178" name="Picture 5178"/>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Desconocida             </w:t>
      </w:r>
      <w:r>
        <w:rPr>
          <w:noProof/>
        </w:rPr>
        <w:drawing>
          <wp:inline distT="0" distB="0" distL="0" distR="0" wp14:anchorId="5189DCFE" wp14:editId="30EFE3AD">
            <wp:extent cx="231775" cy="194945"/>
            <wp:effectExtent l="0" t="0" r="0" b="0"/>
            <wp:docPr id="5180"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Programada           </w:t>
      </w:r>
      <w:r>
        <w:rPr>
          <w:noProof/>
        </w:rPr>
        <w:drawing>
          <wp:inline distT="0" distB="0" distL="0" distR="0" wp14:anchorId="7DFE30CC" wp14:editId="1BA2F0DB">
            <wp:extent cx="231775" cy="194945"/>
            <wp:effectExtent l="0" t="0" r="0" b="0"/>
            <wp:docPr id="5182" name="Picture 5182"/>
            <wp:cNvGraphicFramePr/>
            <a:graphic xmlns:a="http://schemas.openxmlformats.org/drawingml/2006/main">
              <a:graphicData uri="http://schemas.openxmlformats.org/drawingml/2006/picture">
                <pic:pic xmlns:pic="http://schemas.openxmlformats.org/drawingml/2006/picture">
                  <pic:nvPicPr>
                    <pic:cNvPr id="5182" name="Picture 5182"/>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Improvisada  </w:t>
      </w:r>
    </w:p>
    <w:p w14:paraId="2DACF6A2" w14:textId="77777777" w:rsidR="00F81DD0" w:rsidRDefault="00056CCA">
      <w:pPr>
        <w:spacing w:after="100" w:line="258" w:lineRule="auto"/>
        <w:ind w:left="1334" w:right="87"/>
        <w:jc w:val="left"/>
      </w:pPr>
      <w:r>
        <w:rPr>
          <w:rFonts w:ascii="Calibri" w:eastAsia="Calibri" w:hAnsi="Calibri" w:cs="Calibri"/>
          <w:sz w:val="22"/>
        </w:rPr>
        <w:t xml:space="preserve">El ambiente era:  </w:t>
      </w:r>
    </w:p>
    <w:p w14:paraId="5F7E771F" w14:textId="77777777" w:rsidR="00F81DD0" w:rsidRDefault="00056CCA">
      <w:pPr>
        <w:spacing w:after="160" w:line="259" w:lineRule="auto"/>
        <w:ind w:left="1322" w:right="0"/>
        <w:jc w:val="left"/>
      </w:pPr>
      <w:r>
        <w:rPr>
          <w:noProof/>
        </w:rPr>
        <w:drawing>
          <wp:inline distT="0" distB="0" distL="0" distR="0" wp14:anchorId="54FEC704" wp14:editId="4D25CCE7">
            <wp:extent cx="231775" cy="194945"/>
            <wp:effectExtent l="0" t="0" r="0" b="0"/>
            <wp:docPr id="5184" name="Picture 5184"/>
            <wp:cNvGraphicFramePr/>
            <a:graphic xmlns:a="http://schemas.openxmlformats.org/drawingml/2006/main">
              <a:graphicData uri="http://schemas.openxmlformats.org/drawingml/2006/picture">
                <pic:pic xmlns:pic="http://schemas.openxmlformats.org/drawingml/2006/picture">
                  <pic:nvPicPr>
                    <pic:cNvPr id="5184" name="Picture 5184"/>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Tranquilo             </w:t>
      </w:r>
      <w:r>
        <w:rPr>
          <w:noProof/>
        </w:rPr>
        <w:drawing>
          <wp:inline distT="0" distB="0" distL="0" distR="0" wp14:anchorId="3E329BB3" wp14:editId="368BFD71">
            <wp:extent cx="231775" cy="194945"/>
            <wp:effectExtent l="0" t="0" r="0" b="0"/>
            <wp:docPr id="5186" name="Picture 5186"/>
            <wp:cNvGraphicFramePr/>
            <a:graphic xmlns:a="http://schemas.openxmlformats.org/drawingml/2006/main">
              <a:graphicData uri="http://schemas.openxmlformats.org/drawingml/2006/picture">
                <pic:pic xmlns:pic="http://schemas.openxmlformats.org/drawingml/2006/picture">
                  <pic:nvPicPr>
                    <pic:cNvPr id="5186" name="Picture 5186"/>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Ruidoso              </w:t>
      </w:r>
      <w:proofErr w:type="spellStart"/>
      <w:r>
        <w:rPr>
          <w:rFonts w:ascii="Calibri" w:eastAsia="Calibri" w:hAnsi="Calibri" w:cs="Calibri"/>
          <w:sz w:val="22"/>
        </w:rPr>
        <w:t>Nº</w:t>
      </w:r>
      <w:proofErr w:type="spellEnd"/>
      <w:r>
        <w:rPr>
          <w:rFonts w:ascii="Calibri" w:eastAsia="Calibri" w:hAnsi="Calibri" w:cs="Calibri"/>
          <w:sz w:val="22"/>
        </w:rPr>
        <w:t xml:space="preserve"> aproximado de personas en el </w:t>
      </w:r>
      <w:proofErr w:type="gramStart"/>
      <w:r>
        <w:rPr>
          <w:rFonts w:ascii="Calibri" w:eastAsia="Calibri" w:hAnsi="Calibri" w:cs="Calibri"/>
          <w:sz w:val="22"/>
        </w:rPr>
        <w:t>lugar:…</w:t>
      </w:r>
      <w:proofErr w:type="gramEnd"/>
      <w:r>
        <w:rPr>
          <w:rFonts w:ascii="Calibri" w:eastAsia="Calibri" w:hAnsi="Calibri" w:cs="Calibri"/>
          <w:sz w:val="22"/>
        </w:rPr>
        <w:t xml:space="preserve">…......  </w:t>
      </w:r>
    </w:p>
    <w:p w14:paraId="11ACCB0A" w14:textId="77777777" w:rsidR="00F81DD0" w:rsidRDefault="00056CCA">
      <w:pPr>
        <w:spacing w:after="160" w:line="259" w:lineRule="auto"/>
        <w:ind w:left="132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CF5EBE4" w14:textId="77777777" w:rsidR="00F81DD0" w:rsidRDefault="00056CCA">
      <w:pPr>
        <w:spacing w:after="1" w:line="258" w:lineRule="auto"/>
        <w:ind w:left="1322" w:right="0"/>
        <w:jc w:val="left"/>
      </w:pPr>
      <w:r>
        <w:rPr>
          <w:rFonts w:ascii="Calibri" w:eastAsia="Calibri" w:hAnsi="Calibri" w:cs="Calibri"/>
          <w:b/>
          <w:sz w:val="22"/>
        </w:rPr>
        <w:t xml:space="preserve">2.- Identificación del/la niño/a, adolescente o joven: </w:t>
      </w:r>
      <w:r>
        <w:rPr>
          <w:rFonts w:ascii="Calibri" w:eastAsia="Calibri" w:hAnsi="Calibri" w:cs="Calibri"/>
          <w:sz w:val="22"/>
        </w:rPr>
        <w:t xml:space="preserve"> </w:t>
      </w:r>
    </w:p>
    <w:tbl>
      <w:tblPr>
        <w:tblStyle w:val="TableGrid"/>
        <w:tblW w:w="8497" w:type="dxa"/>
        <w:tblInd w:w="1222" w:type="dxa"/>
        <w:tblCellMar>
          <w:top w:w="98" w:type="dxa"/>
          <w:left w:w="107" w:type="dxa"/>
          <w:bottom w:w="0" w:type="dxa"/>
          <w:right w:w="0" w:type="dxa"/>
        </w:tblCellMar>
        <w:tblLook w:val="04A0" w:firstRow="1" w:lastRow="0" w:firstColumn="1" w:lastColumn="0" w:noHBand="0" w:noVBand="1"/>
      </w:tblPr>
      <w:tblGrid>
        <w:gridCol w:w="1812"/>
        <w:gridCol w:w="1560"/>
        <w:gridCol w:w="5125"/>
      </w:tblGrid>
      <w:tr w:rsidR="00F81DD0" w14:paraId="2776D578" w14:textId="77777777">
        <w:trPr>
          <w:trHeight w:val="508"/>
        </w:trPr>
        <w:tc>
          <w:tcPr>
            <w:tcW w:w="1812" w:type="dxa"/>
            <w:tcBorders>
              <w:top w:val="single" w:sz="4" w:space="0" w:color="000000"/>
              <w:left w:val="single" w:sz="4" w:space="0" w:color="000000"/>
              <w:bottom w:val="single" w:sz="4" w:space="0" w:color="000000"/>
              <w:right w:val="nil"/>
            </w:tcBorders>
          </w:tcPr>
          <w:p w14:paraId="71675893" w14:textId="77777777" w:rsidR="00F81DD0" w:rsidRDefault="00056CCA">
            <w:pPr>
              <w:spacing w:after="0" w:line="259" w:lineRule="auto"/>
              <w:ind w:left="2" w:right="0" w:firstLine="0"/>
              <w:jc w:val="left"/>
            </w:pPr>
            <w:r>
              <w:rPr>
                <w:rFonts w:ascii="Calibri" w:eastAsia="Calibri" w:hAnsi="Calibri" w:cs="Calibri"/>
                <w:sz w:val="22"/>
              </w:rPr>
              <w:t xml:space="preserve">Nombre:  </w:t>
            </w:r>
          </w:p>
        </w:tc>
        <w:tc>
          <w:tcPr>
            <w:tcW w:w="6685" w:type="dxa"/>
            <w:gridSpan w:val="2"/>
            <w:tcBorders>
              <w:top w:val="single" w:sz="4" w:space="0" w:color="000000"/>
              <w:left w:val="nil"/>
              <w:bottom w:val="single" w:sz="4" w:space="0" w:color="000000"/>
              <w:right w:val="single" w:sz="4" w:space="0" w:color="000000"/>
            </w:tcBorders>
          </w:tcPr>
          <w:p w14:paraId="24BDFBEF" w14:textId="77777777" w:rsidR="00F81DD0" w:rsidRDefault="00056CCA">
            <w:pPr>
              <w:spacing w:after="0" w:line="259" w:lineRule="auto"/>
              <w:ind w:left="0" w:right="0" w:firstLine="0"/>
              <w:jc w:val="left"/>
            </w:pPr>
            <w:r>
              <w:rPr>
                <w:rFonts w:ascii="Calibri" w:eastAsia="Calibri" w:hAnsi="Calibri" w:cs="Calibri"/>
                <w:sz w:val="22"/>
              </w:rPr>
              <w:t xml:space="preserve"> </w:t>
            </w:r>
          </w:p>
        </w:tc>
      </w:tr>
      <w:tr w:rsidR="00F81DD0" w14:paraId="31004BD3" w14:textId="77777777">
        <w:trPr>
          <w:trHeight w:val="508"/>
        </w:trPr>
        <w:tc>
          <w:tcPr>
            <w:tcW w:w="1812" w:type="dxa"/>
            <w:tcBorders>
              <w:top w:val="single" w:sz="4" w:space="0" w:color="000000"/>
              <w:left w:val="single" w:sz="4" w:space="0" w:color="000000"/>
              <w:bottom w:val="single" w:sz="4" w:space="0" w:color="000000"/>
              <w:right w:val="single" w:sz="4" w:space="0" w:color="000000"/>
            </w:tcBorders>
          </w:tcPr>
          <w:p w14:paraId="14E827AD" w14:textId="77777777" w:rsidR="00F81DD0" w:rsidRDefault="00056CCA">
            <w:pPr>
              <w:spacing w:after="0" w:line="259" w:lineRule="auto"/>
              <w:ind w:left="2" w:right="0" w:firstLine="0"/>
              <w:jc w:val="left"/>
            </w:pPr>
            <w:r>
              <w:rPr>
                <w:rFonts w:ascii="Calibri" w:eastAsia="Calibri" w:hAnsi="Calibri" w:cs="Calibri"/>
                <w:sz w:val="22"/>
              </w:rPr>
              <w:t xml:space="preserve">Edad:  </w:t>
            </w:r>
          </w:p>
        </w:tc>
        <w:tc>
          <w:tcPr>
            <w:tcW w:w="1560" w:type="dxa"/>
            <w:tcBorders>
              <w:top w:val="single" w:sz="4" w:space="0" w:color="000000"/>
              <w:left w:val="single" w:sz="4" w:space="0" w:color="000000"/>
              <w:bottom w:val="single" w:sz="4" w:space="0" w:color="000000"/>
              <w:right w:val="single" w:sz="4" w:space="0" w:color="000000"/>
            </w:tcBorders>
          </w:tcPr>
          <w:p w14:paraId="2946CB7A" w14:textId="77777777" w:rsidR="00F81DD0" w:rsidRDefault="00056CCA">
            <w:pPr>
              <w:spacing w:after="0" w:line="259" w:lineRule="auto"/>
              <w:ind w:left="0" w:right="0" w:firstLine="0"/>
              <w:jc w:val="left"/>
            </w:pPr>
            <w:r>
              <w:rPr>
                <w:rFonts w:ascii="Calibri" w:eastAsia="Calibri" w:hAnsi="Calibri" w:cs="Calibri"/>
                <w:sz w:val="22"/>
              </w:rPr>
              <w:t xml:space="preserve"> Curso:                 </w:t>
            </w:r>
          </w:p>
        </w:tc>
        <w:tc>
          <w:tcPr>
            <w:tcW w:w="5125" w:type="dxa"/>
            <w:tcBorders>
              <w:top w:val="single" w:sz="4" w:space="0" w:color="000000"/>
              <w:left w:val="single" w:sz="4" w:space="0" w:color="000000"/>
              <w:bottom w:val="single" w:sz="4" w:space="0" w:color="000000"/>
              <w:right w:val="single" w:sz="4" w:space="0" w:color="000000"/>
            </w:tcBorders>
          </w:tcPr>
          <w:p w14:paraId="1BF8C091" w14:textId="77777777" w:rsidR="00F81DD0" w:rsidRDefault="00056CCA">
            <w:pPr>
              <w:spacing w:after="0" w:line="259" w:lineRule="auto"/>
              <w:ind w:left="0" w:right="0" w:firstLine="0"/>
              <w:jc w:val="left"/>
            </w:pPr>
            <w:r>
              <w:rPr>
                <w:rFonts w:ascii="Calibri" w:eastAsia="Calibri" w:hAnsi="Calibri" w:cs="Calibri"/>
                <w:sz w:val="22"/>
              </w:rPr>
              <w:t xml:space="preserve">Prof. </w:t>
            </w:r>
            <w:proofErr w:type="gramStart"/>
            <w:r>
              <w:rPr>
                <w:rFonts w:ascii="Calibri" w:eastAsia="Calibri" w:hAnsi="Calibri" w:cs="Calibri"/>
                <w:sz w:val="22"/>
              </w:rPr>
              <w:t>Jefe</w:t>
            </w:r>
            <w:proofErr w:type="gramEnd"/>
            <w:r>
              <w:rPr>
                <w:rFonts w:ascii="Calibri" w:eastAsia="Calibri" w:hAnsi="Calibri" w:cs="Calibri"/>
                <w:sz w:val="22"/>
              </w:rPr>
              <w:t xml:space="preserve">:  </w:t>
            </w:r>
          </w:p>
        </w:tc>
      </w:tr>
    </w:tbl>
    <w:p w14:paraId="7369ACA0"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38106133" w14:textId="77777777" w:rsidR="00F81DD0" w:rsidRDefault="00056CCA">
      <w:pPr>
        <w:spacing w:after="1" w:line="258" w:lineRule="auto"/>
        <w:ind w:left="1334" w:right="87"/>
        <w:jc w:val="left"/>
      </w:pPr>
      <w:r>
        <w:rPr>
          <w:rFonts w:ascii="Calibri" w:eastAsia="Calibri" w:hAnsi="Calibri" w:cs="Calibri"/>
          <w:sz w:val="22"/>
        </w:rPr>
        <w:t>3.</w:t>
      </w:r>
      <w:proofErr w:type="gramStart"/>
      <w:r>
        <w:rPr>
          <w:rFonts w:ascii="Calibri" w:eastAsia="Calibri" w:hAnsi="Calibri" w:cs="Calibri"/>
          <w:sz w:val="22"/>
        </w:rPr>
        <w:t>-  Identificación</w:t>
      </w:r>
      <w:proofErr w:type="gramEnd"/>
      <w:r>
        <w:rPr>
          <w:rFonts w:ascii="Calibri" w:eastAsia="Calibri" w:hAnsi="Calibri" w:cs="Calibri"/>
          <w:sz w:val="22"/>
        </w:rPr>
        <w:t xml:space="preserve"> profesionales y técnicos </w:t>
      </w:r>
      <w:proofErr w:type="spellStart"/>
      <w:r>
        <w:rPr>
          <w:rFonts w:ascii="Calibri" w:eastAsia="Calibri" w:hAnsi="Calibri" w:cs="Calibri"/>
          <w:sz w:val="22"/>
        </w:rPr>
        <w:t>dla</w:t>
      </w:r>
      <w:proofErr w:type="spellEnd"/>
      <w:r>
        <w:rPr>
          <w:rFonts w:ascii="Calibri" w:eastAsia="Calibri" w:hAnsi="Calibri" w:cs="Calibri"/>
          <w:sz w:val="22"/>
        </w:rPr>
        <w:t xml:space="preserve"> comunidad educativa designados para intervención:  </w:t>
      </w:r>
    </w:p>
    <w:tbl>
      <w:tblPr>
        <w:tblStyle w:val="TableGrid"/>
        <w:tblW w:w="8497" w:type="dxa"/>
        <w:tblInd w:w="1222" w:type="dxa"/>
        <w:tblCellMar>
          <w:top w:w="98" w:type="dxa"/>
          <w:left w:w="105" w:type="dxa"/>
          <w:bottom w:w="0" w:type="dxa"/>
          <w:right w:w="115" w:type="dxa"/>
        </w:tblCellMar>
        <w:tblLook w:val="04A0" w:firstRow="1" w:lastRow="0" w:firstColumn="1" w:lastColumn="0" w:noHBand="0" w:noVBand="1"/>
      </w:tblPr>
      <w:tblGrid>
        <w:gridCol w:w="4250"/>
        <w:gridCol w:w="4247"/>
      </w:tblGrid>
      <w:tr w:rsidR="00F81DD0" w14:paraId="0E633BF4" w14:textId="77777777">
        <w:trPr>
          <w:trHeight w:val="508"/>
        </w:trPr>
        <w:tc>
          <w:tcPr>
            <w:tcW w:w="4251" w:type="dxa"/>
            <w:tcBorders>
              <w:top w:val="single" w:sz="4" w:space="0" w:color="000000"/>
              <w:left w:val="single" w:sz="4" w:space="0" w:color="000000"/>
              <w:bottom w:val="single" w:sz="4" w:space="0" w:color="000000"/>
              <w:right w:val="single" w:sz="4" w:space="0" w:color="000000"/>
            </w:tcBorders>
          </w:tcPr>
          <w:p w14:paraId="676DAABB" w14:textId="77777777" w:rsidR="00F81DD0" w:rsidRDefault="00056CCA">
            <w:pPr>
              <w:spacing w:after="0" w:line="259" w:lineRule="auto"/>
              <w:ind w:left="2" w:right="0" w:firstLine="0"/>
              <w:jc w:val="left"/>
            </w:pPr>
            <w:r>
              <w:rPr>
                <w:rFonts w:ascii="Calibri" w:eastAsia="Calibri" w:hAnsi="Calibri" w:cs="Calibri"/>
                <w:b/>
                <w:sz w:val="22"/>
              </w:rPr>
              <w:t xml:space="preserve">Nombre  </w:t>
            </w:r>
            <w:r>
              <w:rPr>
                <w:rFonts w:ascii="Calibri" w:eastAsia="Calibri" w:hAnsi="Calibri" w:cs="Calibri"/>
                <w:sz w:val="22"/>
              </w:rPr>
              <w:t xml:space="preserve"> </w:t>
            </w:r>
          </w:p>
        </w:tc>
        <w:tc>
          <w:tcPr>
            <w:tcW w:w="4247" w:type="dxa"/>
            <w:tcBorders>
              <w:top w:val="single" w:sz="4" w:space="0" w:color="000000"/>
              <w:left w:val="single" w:sz="4" w:space="0" w:color="000000"/>
              <w:bottom w:val="single" w:sz="4" w:space="0" w:color="000000"/>
              <w:right w:val="single" w:sz="4" w:space="0" w:color="000000"/>
            </w:tcBorders>
          </w:tcPr>
          <w:p w14:paraId="753BB387" w14:textId="77777777" w:rsidR="00F81DD0" w:rsidRDefault="00056CCA">
            <w:pPr>
              <w:spacing w:after="0" w:line="259" w:lineRule="auto"/>
              <w:ind w:left="0" w:right="0" w:firstLine="0"/>
              <w:jc w:val="left"/>
            </w:pPr>
            <w:r>
              <w:rPr>
                <w:rFonts w:ascii="Calibri" w:eastAsia="Calibri" w:hAnsi="Calibri" w:cs="Calibri"/>
                <w:b/>
                <w:sz w:val="22"/>
              </w:rPr>
              <w:t xml:space="preserve">Rol que ocupa en la intervención </w:t>
            </w:r>
            <w:r>
              <w:rPr>
                <w:rFonts w:ascii="Calibri" w:eastAsia="Calibri" w:hAnsi="Calibri" w:cs="Calibri"/>
                <w:sz w:val="22"/>
              </w:rPr>
              <w:t xml:space="preserve"> </w:t>
            </w:r>
          </w:p>
        </w:tc>
      </w:tr>
      <w:tr w:rsidR="00F81DD0" w14:paraId="1107D7B1" w14:textId="77777777">
        <w:trPr>
          <w:trHeight w:val="508"/>
        </w:trPr>
        <w:tc>
          <w:tcPr>
            <w:tcW w:w="4251" w:type="dxa"/>
            <w:tcBorders>
              <w:top w:val="single" w:sz="4" w:space="0" w:color="000000"/>
              <w:left w:val="single" w:sz="4" w:space="0" w:color="000000"/>
              <w:bottom w:val="single" w:sz="4" w:space="0" w:color="000000"/>
              <w:right w:val="single" w:sz="4" w:space="0" w:color="000000"/>
            </w:tcBorders>
          </w:tcPr>
          <w:p w14:paraId="0FFFC780" w14:textId="77777777" w:rsidR="00F81DD0" w:rsidRDefault="00056CCA">
            <w:pPr>
              <w:spacing w:after="0" w:line="259" w:lineRule="auto"/>
              <w:ind w:left="2" w:right="0" w:firstLine="0"/>
              <w:jc w:val="left"/>
            </w:pPr>
            <w:r>
              <w:rPr>
                <w:rFonts w:ascii="Calibri" w:eastAsia="Calibri" w:hAnsi="Calibri" w:cs="Calibri"/>
                <w:sz w:val="22"/>
              </w:rPr>
              <w:t xml:space="preserve">1.-  </w:t>
            </w:r>
          </w:p>
        </w:tc>
        <w:tc>
          <w:tcPr>
            <w:tcW w:w="4247" w:type="dxa"/>
            <w:tcBorders>
              <w:top w:val="single" w:sz="4" w:space="0" w:color="000000"/>
              <w:left w:val="single" w:sz="4" w:space="0" w:color="000000"/>
              <w:bottom w:val="single" w:sz="4" w:space="0" w:color="000000"/>
              <w:right w:val="single" w:sz="4" w:space="0" w:color="000000"/>
            </w:tcBorders>
          </w:tcPr>
          <w:p w14:paraId="62953464" w14:textId="77777777" w:rsidR="00F81DD0" w:rsidRDefault="00056CCA">
            <w:pPr>
              <w:spacing w:after="0" w:line="259" w:lineRule="auto"/>
              <w:ind w:left="0" w:right="0" w:firstLine="0"/>
              <w:jc w:val="left"/>
            </w:pPr>
            <w:r>
              <w:rPr>
                <w:rFonts w:ascii="Calibri" w:eastAsia="Calibri" w:hAnsi="Calibri" w:cs="Calibri"/>
                <w:sz w:val="22"/>
              </w:rPr>
              <w:t xml:space="preserve">Encargado  </w:t>
            </w:r>
          </w:p>
        </w:tc>
      </w:tr>
      <w:tr w:rsidR="00F81DD0" w14:paraId="3DA9E668" w14:textId="77777777">
        <w:trPr>
          <w:trHeight w:val="508"/>
        </w:trPr>
        <w:tc>
          <w:tcPr>
            <w:tcW w:w="4251" w:type="dxa"/>
            <w:tcBorders>
              <w:top w:val="single" w:sz="4" w:space="0" w:color="000000"/>
              <w:left w:val="single" w:sz="4" w:space="0" w:color="000000"/>
              <w:bottom w:val="single" w:sz="4" w:space="0" w:color="000000"/>
              <w:right w:val="single" w:sz="4" w:space="0" w:color="000000"/>
            </w:tcBorders>
          </w:tcPr>
          <w:p w14:paraId="74EA6256" w14:textId="77777777" w:rsidR="00F81DD0" w:rsidRDefault="00056CCA">
            <w:pPr>
              <w:spacing w:after="0" w:line="259" w:lineRule="auto"/>
              <w:ind w:left="2" w:right="0" w:firstLine="0"/>
              <w:jc w:val="left"/>
            </w:pPr>
            <w:r>
              <w:rPr>
                <w:rFonts w:ascii="Calibri" w:eastAsia="Calibri" w:hAnsi="Calibri" w:cs="Calibri"/>
                <w:sz w:val="22"/>
              </w:rPr>
              <w:t xml:space="preserve">2.-  </w:t>
            </w:r>
          </w:p>
        </w:tc>
        <w:tc>
          <w:tcPr>
            <w:tcW w:w="4247" w:type="dxa"/>
            <w:tcBorders>
              <w:top w:val="single" w:sz="4" w:space="0" w:color="000000"/>
              <w:left w:val="single" w:sz="4" w:space="0" w:color="000000"/>
              <w:bottom w:val="single" w:sz="4" w:space="0" w:color="000000"/>
              <w:right w:val="single" w:sz="4" w:space="0" w:color="000000"/>
            </w:tcBorders>
          </w:tcPr>
          <w:p w14:paraId="5ECB708E" w14:textId="77777777" w:rsidR="00F81DD0" w:rsidRDefault="00056CCA">
            <w:pPr>
              <w:spacing w:after="0" w:line="259" w:lineRule="auto"/>
              <w:ind w:left="0" w:right="0" w:firstLine="0"/>
              <w:jc w:val="left"/>
            </w:pPr>
            <w:r>
              <w:rPr>
                <w:rFonts w:ascii="Calibri" w:eastAsia="Calibri" w:hAnsi="Calibri" w:cs="Calibri"/>
                <w:sz w:val="22"/>
              </w:rPr>
              <w:t xml:space="preserve">Acompañante Interno  </w:t>
            </w:r>
          </w:p>
        </w:tc>
      </w:tr>
      <w:tr w:rsidR="00F81DD0" w14:paraId="0A6A3382" w14:textId="77777777">
        <w:trPr>
          <w:trHeight w:val="506"/>
        </w:trPr>
        <w:tc>
          <w:tcPr>
            <w:tcW w:w="4251" w:type="dxa"/>
            <w:tcBorders>
              <w:top w:val="single" w:sz="4" w:space="0" w:color="000000"/>
              <w:left w:val="single" w:sz="4" w:space="0" w:color="000000"/>
              <w:bottom w:val="single" w:sz="4" w:space="0" w:color="000000"/>
              <w:right w:val="single" w:sz="4" w:space="0" w:color="000000"/>
            </w:tcBorders>
          </w:tcPr>
          <w:p w14:paraId="39F8F00F" w14:textId="77777777" w:rsidR="00F81DD0" w:rsidRDefault="00056CCA">
            <w:pPr>
              <w:spacing w:after="0" w:line="259" w:lineRule="auto"/>
              <w:ind w:left="2" w:right="0" w:firstLine="0"/>
              <w:jc w:val="left"/>
            </w:pPr>
            <w:r>
              <w:rPr>
                <w:rFonts w:ascii="Calibri" w:eastAsia="Calibri" w:hAnsi="Calibri" w:cs="Calibri"/>
                <w:sz w:val="22"/>
              </w:rPr>
              <w:t xml:space="preserve">3.-  </w:t>
            </w:r>
          </w:p>
        </w:tc>
        <w:tc>
          <w:tcPr>
            <w:tcW w:w="4247" w:type="dxa"/>
            <w:tcBorders>
              <w:top w:val="single" w:sz="4" w:space="0" w:color="000000"/>
              <w:left w:val="single" w:sz="4" w:space="0" w:color="000000"/>
              <w:bottom w:val="single" w:sz="4" w:space="0" w:color="000000"/>
              <w:right w:val="single" w:sz="4" w:space="0" w:color="000000"/>
            </w:tcBorders>
          </w:tcPr>
          <w:p w14:paraId="1E1E45D8" w14:textId="77777777" w:rsidR="00F81DD0" w:rsidRDefault="00056CCA">
            <w:pPr>
              <w:spacing w:after="0" w:line="259" w:lineRule="auto"/>
              <w:ind w:left="0" w:right="0" w:firstLine="0"/>
              <w:jc w:val="left"/>
            </w:pPr>
            <w:r>
              <w:rPr>
                <w:rFonts w:ascii="Calibri" w:eastAsia="Calibri" w:hAnsi="Calibri" w:cs="Calibri"/>
                <w:sz w:val="22"/>
              </w:rPr>
              <w:t xml:space="preserve">Acompañante externo  </w:t>
            </w:r>
          </w:p>
        </w:tc>
      </w:tr>
    </w:tbl>
    <w:p w14:paraId="2746B302" w14:textId="77777777" w:rsidR="00F81DD0" w:rsidRDefault="00056CCA">
      <w:pPr>
        <w:spacing w:after="0" w:line="259" w:lineRule="auto"/>
        <w:ind w:left="1327" w:right="0" w:firstLine="0"/>
        <w:jc w:val="left"/>
      </w:pPr>
      <w:r>
        <w:rPr>
          <w:rFonts w:ascii="Calibri" w:eastAsia="Calibri" w:hAnsi="Calibri" w:cs="Calibri"/>
          <w:b/>
          <w:sz w:val="22"/>
        </w:rPr>
        <w:t xml:space="preserve"> </w:t>
      </w:r>
      <w:r>
        <w:rPr>
          <w:rFonts w:ascii="Calibri" w:eastAsia="Calibri" w:hAnsi="Calibri" w:cs="Calibri"/>
          <w:sz w:val="22"/>
        </w:rPr>
        <w:t xml:space="preserve"> </w:t>
      </w:r>
    </w:p>
    <w:p w14:paraId="5E4E10B7" w14:textId="77777777" w:rsidR="00F81DD0" w:rsidRDefault="00056CCA">
      <w:pPr>
        <w:spacing w:after="1" w:line="258" w:lineRule="auto"/>
        <w:ind w:left="1322" w:right="0"/>
        <w:jc w:val="left"/>
      </w:pPr>
      <w:r>
        <w:rPr>
          <w:rFonts w:ascii="Calibri" w:eastAsia="Calibri" w:hAnsi="Calibri" w:cs="Calibri"/>
          <w:b/>
          <w:sz w:val="22"/>
        </w:rPr>
        <w:t xml:space="preserve">4.- Identificación apoderado y forma de contacto: </w:t>
      </w:r>
      <w:r>
        <w:rPr>
          <w:rFonts w:ascii="Calibri" w:eastAsia="Calibri" w:hAnsi="Calibri" w:cs="Calibri"/>
          <w:sz w:val="22"/>
        </w:rPr>
        <w:t xml:space="preserve"> </w:t>
      </w:r>
    </w:p>
    <w:tbl>
      <w:tblPr>
        <w:tblStyle w:val="TableGrid"/>
        <w:tblW w:w="8533" w:type="dxa"/>
        <w:tblInd w:w="1222" w:type="dxa"/>
        <w:tblCellMar>
          <w:top w:w="98" w:type="dxa"/>
          <w:left w:w="109" w:type="dxa"/>
          <w:bottom w:w="0" w:type="dxa"/>
          <w:right w:w="13" w:type="dxa"/>
        </w:tblCellMar>
        <w:tblLook w:val="04A0" w:firstRow="1" w:lastRow="0" w:firstColumn="1" w:lastColumn="0" w:noHBand="0" w:noVBand="1"/>
      </w:tblPr>
      <w:tblGrid>
        <w:gridCol w:w="3687"/>
        <w:gridCol w:w="4846"/>
      </w:tblGrid>
      <w:tr w:rsidR="00F81DD0" w14:paraId="152420D2" w14:textId="77777777">
        <w:trPr>
          <w:trHeight w:val="508"/>
        </w:trPr>
        <w:tc>
          <w:tcPr>
            <w:tcW w:w="8533" w:type="dxa"/>
            <w:gridSpan w:val="2"/>
            <w:tcBorders>
              <w:top w:val="single" w:sz="4" w:space="0" w:color="000000"/>
              <w:left w:val="single" w:sz="4" w:space="0" w:color="000000"/>
              <w:bottom w:val="single" w:sz="4" w:space="0" w:color="000000"/>
              <w:right w:val="single" w:sz="4" w:space="0" w:color="000000"/>
            </w:tcBorders>
          </w:tcPr>
          <w:p w14:paraId="73E43723" w14:textId="77777777" w:rsidR="00F81DD0" w:rsidRDefault="00056CCA">
            <w:pPr>
              <w:spacing w:after="0" w:line="259" w:lineRule="auto"/>
              <w:ind w:left="0" w:right="0" w:firstLine="0"/>
              <w:jc w:val="left"/>
            </w:pPr>
            <w:r>
              <w:rPr>
                <w:rFonts w:ascii="Calibri" w:eastAsia="Calibri" w:hAnsi="Calibri" w:cs="Calibri"/>
                <w:sz w:val="22"/>
              </w:rPr>
              <w:t xml:space="preserve">Nombre:  </w:t>
            </w:r>
          </w:p>
        </w:tc>
      </w:tr>
      <w:tr w:rsidR="00F81DD0" w14:paraId="7CF60143" w14:textId="77777777">
        <w:trPr>
          <w:trHeight w:val="508"/>
        </w:trPr>
        <w:tc>
          <w:tcPr>
            <w:tcW w:w="3687" w:type="dxa"/>
            <w:tcBorders>
              <w:top w:val="single" w:sz="4" w:space="0" w:color="000000"/>
              <w:left w:val="single" w:sz="4" w:space="0" w:color="000000"/>
              <w:bottom w:val="single" w:sz="4" w:space="0" w:color="000000"/>
              <w:right w:val="single" w:sz="4" w:space="0" w:color="000000"/>
            </w:tcBorders>
          </w:tcPr>
          <w:p w14:paraId="260BC95E" w14:textId="77777777" w:rsidR="00F81DD0" w:rsidRDefault="00056CCA">
            <w:pPr>
              <w:spacing w:after="0" w:line="259" w:lineRule="auto"/>
              <w:ind w:left="0" w:right="0" w:firstLine="0"/>
              <w:jc w:val="left"/>
            </w:pPr>
            <w:proofErr w:type="gramStart"/>
            <w:r>
              <w:rPr>
                <w:rFonts w:ascii="Calibri" w:eastAsia="Calibri" w:hAnsi="Calibri" w:cs="Calibri"/>
                <w:sz w:val="22"/>
              </w:rPr>
              <w:t>Celular :</w:t>
            </w:r>
            <w:proofErr w:type="gramEnd"/>
            <w:r>
              <w:rPr>
                <w:rFonts w:ascii="Calibri" w:eastAsia="Calibri" w:hAnsi="Calibri" w:cs="Calibri"/>
                <w:sz w:val="22"/>
              </w:rPr>
              <w:t xml:space="preserve">  </w:t>
            </w:r>
          </w:p>
        </w:tc>
        <w:tc>
          <w:tcPr>
            <w:tcW w:w="4846" w:type="dxa"/>
            <w:tcBorders>
              <w:top w:val="single" w:sz="4" w:space="0" w:color="000000"/>
              <w:left w:val="single" w:sz="4" w:space="0" w:color="000000"/>
              <w:bottom w:val="single" w:sz="4" w:space="0" w:color="000000"/>
              <w:right w:val="single" w:sz="4" w:space="0" w:color="000000"/>
            </w:tcBorders>
          </w:tcPr>
          <w:p w14:paraId="2D38F404" w14:textId="77777777" w:rsidR="00F81DD0" w:rsidRDefault="00056CCA">
            <w:pPr>
              <w:spacing w:after="0" w:line="259" w:lineRule="auto"/>
              <w:ind w:left="0" w:right="0" w:firstLine="0"/>
              <w:jc w:val="left"/>
            </w:pPr>
            <w:r>
              <w:rPr>
                <w:rFonts w:ascii="Calibri" w:eastAsia="Calibri" w:hAnsi="Calibri" w:cs="Calibri"/>
                <w:sz w:val="22"/>
              </w:rPr>
              <w:t xml:space="preserve">Otro Teléfono:  </w:t>
            </w:r>
          </w:p>
        </w:tc>
      </w:tr>
      <w:tr w:rsidR="00F81DD0" w14:paraId="765B2C73" w14:textId="77777777">
        <w:trPr>
          <w:trHeight w:val="1248"/>
        </w:trPr>
        <w:tc>
          <w:tcPr>
            <w:tcW w:w="8533" w:type="dxa"/>
            <w:gridSpan w:val="2"/>
            <w:tcBorders>
              <w:top w:val="single" w:sz="4" w:space="0" w:color="000000"/>
              <w:left w:val="single" w:sz="4" w:space="0" w:color="000000"/>
              <w:bottom w:val="single" w:sz="4" w:space="0" w:color="000000"/>
              <w:right w:val="single" w:sz="4" w:space="0" w:color="000000"/>
            </w:tcBorders>
          </w:tcPr>
          <w:p w14:paraId="049B4FF2" w14:textId="77777777" w:rsidR="00F81DD0" w:rsidRDefault="00056CCA">
            <w:pPr>
              <w:spacing w:after="160" w:line="259" w:lineRule="auto"/>
              <w:ind w:left="0" w:right="0" w:firstLine="0"/>
              <w:jc w:val="left"/>
            </w:pPr>
            <w:r>
              <w:rPr>
                <w:rFonts w:ascii="Calibri" w:eastAsia="Calibri" w:hAnsi="Calibri" w:cs="Calibri"/>
                <w:sz w:val="22"/>
              </w:rPr>
              <w:t xml:space="preserve">Forma en que se </w:t>
            </w:r>
            <w:proofErr w:type="gramStart"/>
            <w:r>
              <w:rPr>
                <w:rFonts w:ascii="Calibri" w:eastAsia="Calibri" w:hAnsi="Calibri" w:cs="Calibri"/>
                <w:sz w:val="22"/>
              </w:rPr>
              <w:t>informó  oportunamente</w:t>
            </w:r>
            <w:proofErr w:type="gramEnd"/>
            <w:r>
              <w:rPr>
                <w:rFonts w:ascii="Calibri" w:eastAsia="Calibri" w:hAnsi="Calibri" w:cs="Calibri"/>
                <w:sz w:val="22"/>
              </w:rPr>
              <w:t xml:space="preserve"> a apoderados (conforme acuerdos previos y /o </w:t>
            </w:r>
            <w:r>
              <w:rPr>
                <w:rFonts w:ascii="Calibri" w:eastAsia="Calibri" w:hAnsi="Calibri" w:cs="Calibri"/>
                <w:sz w:val="22"/>
              </w:rPr>
              <w:t xml:space="preserve">protocolo reglamento interno):  ……………………………………………………………………………….............  </w:t>
            </w:r>
          </w:p>
          <w:p w14:paraId="555699E8" w14:textId="77777777" w:rsidR="00F81DD0" w:rsidRDefault="00056CCA">
            <w:pPr>
              <w:spacing w:after="0" w:line="259" w:lineRule="auto"/>
              <w:ind w:left="0" w:right="0" w:firstLine="0"/>
            </w:pPr>
            <w:r>
              <w:rPr>
                <w:rFonts w:ascii="Calibri" w:eastAsia="Calibri" w:hAnsi="Calibri" w:cs="Calibri"/>
                <w:sz w:val="22"/>
              </w:rPr>
              <w:t xml:space="preserve">………………………………………………………………………………………………………………………………………………..  </w:t>
            </w:r>
          </w:p>
        </w:tc>
      </w:tr>
    </w:tbl>
    <w:p w14:paraId="22C52972" w14:textId="77777777" w:rsidR="00F81DD0" w:rsidRDefault="00056CCA">
      <w:pPr>
        <w:spacing w:after="160" w:line="259" w:lineRule="auto"/>
        <w:ind w:left="1327" w:right="0" w:firstLine="0"/>
        <w:jc w:val="left"/>
      </w:pPr>
      <w:r>
        <w:rPr>
          <w:rFonts w:ascii="Calibri" w:eastAsia="Calibri" w:hAnsi="Calibri" w:cs="Calibri"/>
          <w:b/>
          <w:sz w:val="22"/>
        </w:rPr>
        <w:t xml:space="preserve"> </w:t>
      </w:r>
      <w:r>
        <w:rPr>
          <w:rFonts w:ascii="Calibri" w:eastAsia="Calibri" w:hAnsi="Calibri" w:cs="Calibri"/>
          <w:sz w:val="22"/>
        </w:rPr>
        <w:t xml:space="preserve"> </w:t>
      </w:r>
    </w:p>
    <w:p w14:paraId="00D3C306" w14:textId="77777777" w:rsidR="00F81DD0" w:rsidRDefault="00056CCA">
      <w:pPr>
        <w:spacing w:after="129" w:line="258" w:lineRule="auto"/>
        <w:ind w:left="1322" w:right="0"/>
        <w:jc w:val="left"/>
      </w:pPr>
      <w:r>
        <w:rPr>
          <w:rFonts w:ascii="Calibri" w:eastAsia="Calibri" w:hAnsi="Calibri" w:cs="Calibri"/>
          <w:b/>
          <w:sz w:val="22"/>
        </w:rPr>
        <w:t xml:space="preserve">5.- Tipo de incidente de desregulación observado (marque con X el /los </w:t>
      </w:r>
      <w:proofErr w:type="gramStart"/>
      <w:r>
        <w:rPr>
          <w:rFonts w:ascii="Calibri" w:eastAsia="Calibri" w:hAnsi="Calibri" w:cs="Calibri"/>
          <w:b/>
          <w:sz w:val="22"/>
        </w:rPr>
        <w:t>que  corresponda</w:t>
      </w:r>
      <w:proofErr w:type="gramEnd"/>
      <w:r>
        <w:rPr>
          <w:rFonts w:ascii="Calibri" w:eastAsia="Calibri" w:hAnsi="Calibri" w:cs="Calibri"/>
          <w:b/>
          <w:sz w:val="22"/>
        </w:rPr>
        <w:t xml:space="preserve">/n): </w:t>
      </w:r>
      <w:r>
        <w:rPr>
          <w:rFonts w:ascii="Calibri" w:eastAsia="Calibri" w:hAnsi="Calibri" w:cs="Calibri"/>
          <w:sz w:val="22"/>
        </w:rPr>
        <w:t xml:space="preserve"> </w:t>
      </w:r>
    </w:p>
    <w:p w14:paraId="56ED7107" w14:textId="77777777" w:rsidR="00F81DD0" w:rsidRDefault="00056CCA">
      <w:pPr>
        <w:tabs>
          <w:tab w:val="center" w:pos="4431"/>
          <w:tab w:val="center" w:pos="8835"/>
        </w:tabs>
        <w:spacing w:after="15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386A29B" wp14:editId="4F18E3E2">
                <wp:simplePos x="0" y="0"/>
                <wp:positionH relativeFrom="column">
                  <wp:posOffset>3742055</wp:posOffset>
                </wp:positionH>
                <wp:positionV relativeFrom="paragraph">
                  <wp:posOffset>-182130</wp:posOffset>
                </wp:positionV>
                <wp:extent cx="817258" cy="686447"/>
                <wp:effectExtent l="0" t="0" r="0" b="0"/>
                <wp:wrapNone/>
                <wp:docPr id="50207" name="Group 50207"/>
                <wp:cNvGraphicFramePr/>
                <a:graphic xmlns:a="http://schemas.openxmlformats.org/drawingml/2006/main">
                  <a:graphicData uri="http://schemas.microsoft.com/office/word/2010/wordprocessingGroup">
                    <wpg:wgp>
                      <wpg:cNvGrpSpPr/>
                      <wpg:grpSpPr>
                        <a:xfrm>
                          <a:off x="0" y="0"/>
                          <a:ext cx="817258" cy="686447"/>
                          <a:chOff x="0" y="0"/>
                          <a:chExt cx="817258" cy="686447"/>
                        </a:xfrm>
                      </wpg:grpSpPr>
                      <pic:pic xmlns:pic="http://schemas.openxmlformats.org/drawingml/2006/picture">
                        <pic:nvPicPr>
                          <pic:cNvPr id="5214" name="Picture 5214"/>
                          <pic:cNvPicPr/>
                        </pic:nvPicPr>
                        <pic:blipFill>
                          <a:blip r:embed="rId10"/>
                          <a:stretch>
                            <a:fillRect/>
                          </a:stretch>
                        </pic:blipFill>
                        <pic:spPr>
                          <a:xfrm>
                            <a:off x="585597" y="0"/>
                            <a:ext cx="231661" cy="194831"/>
                          </a:xfrm>
                          <a:prstGeom prst="rect">
                            <a:avLst/>
                          </a:prstGeom>
                        </pic:spPr>
                      </pic:pic>
                      <pic:pic xmlns:pic="http://schemas.openxmlformats.org/drawingml/2006/picture">
                        <pic:nvPicPr>
                          <pic:cNvPr id="5216" name="Picture 5216"/>
                          <pic:cNvPicPr/>
                        </pic:nvPicPr>
                        <pic:blipFill>
                          <a:blip r:embed="rId10"/>
                          <a:stretch>
                            <a:fillRect/>
                          </a:stretch>
                        </pic:blipFill>
                        <pic:spPr>
                          <a:xfrm>
                            <a:off x="370713" y="245745"/>
                            <a:ext cx="231661" cy="194831"/>
                          </a:xfrm>
                          <a:prstGeom prst="rect">
                            <a:avLst/>
                          </a:prstGeom>
                        </pic:spPr>
                      </pic:pic>
                      <pic:pic xmlns:pic="http://schemas.openxmlformats.org/drawingml/2006/picture">
                        <pic:nvPicPr>
                          <pic:cNvPr id="5218" name="Picture 5218"/>
                          <pic:cNvPicPr/>
                        </pic:nvPicPr>
                        <pic:blipFill>
                          <a:blip r:embed="rId10"/>
                          <a:stretch>
                            <a:fillRect/>
                          </a:stretch>
                        </pic:blipFill>
                        <pic:spPr>
                          <a:xfrm>
                            <a:off x="0" y="491604"/>
                            <a:ext cx="231661" cy="194844"/>
                          </a:xfrm>
                          <a:prstGeom prst="rect">
                            <a:avLst/>
                          </a:prstGeom>
                        </pic:spPr>
                      </pic:pic>
                    </wpg:wgp>
                  </a:graphicData>
                </a:graphic>
              </wp:anchor>
            </w:drawing>
          </mc:Choice>
          <mc:Fallback xmlns:a="http://schemas.openxmlformats.org/drawingml/2006/main">
            <w:pict>
              <v:group id="Group 50207" style="width:64.351pt;height:54.051pt;position:absolute;z-index:-2147483626;mso-position-horizontal-relative:text;mso-position-horizontal:absolute;margin-left:294.65pt;mso-position-vertical-relative:text;margin-top:-14.341pt;" coordsize="8172,6864">
                <v:shape id="Picture 5214" style="position:absolute;width:2316;height:1948;left:5855;top:0;" filled="f">
                  <v:imagedata r:id="rId11"/>
                </v:shape>
                <v:shape id="Picture 5216" style="position:absolute;width:2316;height:1948;left:3707;top:2457;" filled="f">
                  <v:imagedata r:id="rId11"/>
                </v:shape>
                <v:shape id="Picture 5218" style="position:absolute;width:2316;height:1948;left:0;top:4916;" filled="f">
                  <v:imagedata r:id="rId11"/>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8EB2B33" wp14:editId="40E4EBB0">
                <wp:simplePos x="0" y="0"/>
                <wp:positionH relativeFrom="column">
                  <wp:posOffset>840740</wp:posOffset>
                </wp:positionH>
                <wp:positionV relativeFrom="paragraph">
                  <wp:posOffset>4394</wp:posOffset>
                </wp:positionV>
                <wp:extent cx="247650" cy="682041"/>
                <wp:effectExtent l="0" t="0" r="0" b="0"/>
                <wp:wrapSquare wrapText="bothSides"/>
                <wp:docPr id="50214" name="Group 50214"/>
                <wp:cNvGraphicFramePr/>
                <a:graphic xmlns:a="http://schemas.openxmlformats.org/drawingml/2006/main">
                  <a:graphicData uri="http://schemas.microsoft.com/office/word/2010/wordprocessingGroup">
                    <wpg:wgp>
                      <wpg:cNvGrpSpPr/>
                      <wpg:grpSpPr>
                        <a:xfrm>
                          <a:off x="0" y="0"/>
                          <a:ext cx="247650" cy="682041"/>
                          <a:chOff x="0" y="0"/>
                          <a:chExt cx="247650" cy="682041"/>
                        </a:xfrm>
                      </wpg:grpSpPr>
                      <pic:pic xmlns:pic="http://schemas.openxmlformats.org/drawingml/2006/picture">
                        <pic:nvPicPr>
                          <pic:cNvPr id="5373" name="Picture 5373"/>
                          <pic:cNvPicPr/>
                        </pic:nvPicPr>
                        <pic:blipFill>
                          <a:blip r:embed="rId10"/>
                          <a:stretch>
                            <a:fillRect/>
                          </a:stretch>
                        </pic:blipFill>
                        <pic:spPr>
                          <a:xfrm>
                            <a:off x="635" y="0"/>
                            <a:ext cx="228600" cy="190424"/>
                          </a:xfrm>
                          <a:prstGeom prst="rect">
                            <a:avLst/>
                          </a:prstGeom>
                        </pic:spPr>
                      </pic:pic>
                      <pic:pic xmlns:pic="http://schemas.openxmlformats.org/drawingml/2006/picture">
                        <pic:nvPicPr>
                          <pic:cNvPr id="5375" name="Picture 5375"/>
                          <pic:cNvPicPr/>
                        </pic:nvPicPr>
                        <pic:blipFill>
                          <a:blip r:embed="rId10"/>
                          <a:stretch>
                            <a:fillRect/>
                          </a:stretch>
                        </pic:blipFill>
                        <pic:spPr>
                          <a:xfrm>
                            <a:off x="0" y="241173"/>
                            <a:ext cx="231775" cy="194869"/>
                          </a:xfrm>
                          <a:prstGeom prst="rect">
                            <a:avLst/>
                          </a:prstGeom>
                        </pic:spPr>
                      </pic:pic>
                      <pic:pic xmlns:pic="http://schemas.openxmlformats.org/drawingml/2006/picture">
                        <pic:nvPicPr>
                          <pic:cNvPr id="5377" name="Picture 5377"/>
                          <pic:cNvPicPr/>
                        </pic:nvPicPr>
                        <pic:blipFill>
                          <a:blip r:embed="rId10"/>
                          <a:stretch>
                            <a:fillRect/>
                          </a:stretch>
                        </pic:blipFill>
                        <pic:spPr>
                          <a:xfrm>
                            <a:off x="19050" y="491617"/>
                            <a:ext cx="228600" cy="190424"/>
                          </a:xfrm>
                          <a:prstGeom prst="rect">
                            <a:avLst/>
                          </a:prstGeom>
                        </pic:spPr>
                      </pic:pic>
                    </wpg:wgp>
                  </a:graphicData>
                </a:graphic>
              </wp:anchor>
            </w:drawing>
          </mc:Choice>
          <mc:Fallback xmlns:a="http://schemas.openxmlformats.org/drawingml/2006/main">
            <w:pict>
              <v:group id="Group 50214" style="width:19.5pt;height:53.704pt;position:absolute;mso-position-horizontal-relative:text;mso-position-horizontal:absolute;margin-left:66.2pt;mso-position-vertical-relative:text;margin-top:0.345993pt;" coordsize="2476,6820">
                <v:shape id="Picture 5373" style="position:absolute;width:2286;height:1904;left:6;top:0;" filled="f">
                  <v:imagedata r:id="rId11"/>
                </v:shape>
                <v:shape id="Picture 5375" style="position:absolute;width:2317;height:1948;left:0;top:2411;" filled="f">
                  <v:imagedata r:id="rId11"/>
                </v:shape>
                <v:shape id="Picture 5377" style="position:absolute;width:2286;height:1904;left:190;top:4916;" filled="f">
                  <v:imagedata r:id="rId11"/>
                </v:shape>
                <w10:wrap type="square"/>
              </v:group>
            </w:pict>
          </mc:Fallback>
        </mc:AlternateContent>
      </w:r>
      <w:r>
        <w:rPr>
          <w:rFonts w:ascii="Calibri" w:eastAsia="Calibri" w:hAnsi="Calibri" w:cs="Calibri"/>
          <w:sz w:val="22"/>
        </w:rPr>
        <w:tab/>
        <w:t xml:space="preserve"> Autoagresión         </w:t>
      </w:r>
      <w:r>
        <w:rPr>
          <w:noProof/>
        </w:rPr>
        <w:drawing>
          <wp:inline distT="0" distB="0" distL="0" distR="0" wp14:anchorId="2932A691" wp14:editId="172CC42C">
            <wp:extent cx="231775" cy="194945"/>
            <wp:effectExtent l="0" t="0" r="0" b="0"/>
            <wp:docPr id="5355" name="Picture 5355"/>
            <wp:cNvGraphicFramePr/>
            <a:graphic xmlns:a="http://schemas.openxmlformats.org/drawingml/2006/main">
              <a:graphicData uri="http://schemas.openxmlformats.org/drawingml/2006/picture">
                <pic:pic xmlns:pic="http://schemas.openxmlformats.org/drawingml/2006/picture">
                  <pic:nvPicPr>
                    <pic:cNvPr id="5355" name="Picture 5355"/>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Agresión a otros/as estudiantes     </w:t>
      </w:r>
      <w:r>
        <w:rPr>
          <w:rFonts w:ascii="Calibri" w:eastAsia="Calibri" w:hAnsi="Calibri" w:cs="Calibri"/>
          <w:sz w:val="22"/>
        </w:rPr>
        <w:tab/>
        <w:t xml:space="preserve"> </w:t>
      </w:r>
      <w:proofErr w:type="gramStart"/>
      <w:r>
        <w:rPr>
          <w:rFonts w:ascii="Calibri" w:eastAsia="Calibri" w:hAnsi="Calibri" w:cs="Calibri"/>
          <w:sz w:val="22"/>
        </w:rPr>
        <w:t>Agresión  hacia</w:t>
      </w:r>
      <w:proofErr w:type="gramEnd"/>
      <w:r>
        <w:rPr>
          <w:rFonts w:ascii="Calibri" w:eastAsia="Calibri" w:hAnsi="Calibri" w:cs="Calibri"/>
          <w:sz w:val="22"/>
        </w:rPr>
        <w:t xml:space="preserve"> docentes               </w:t>
      </w:r>
    </w:p>
    <w:p w14:paraId="6E160E0E" w14:textId="77777777" w:rsidR="00F81DD0" w:rsidRDefault="00056CCA">
      <w:pPr>
        <w:spacing w:after="115" w:line="259" w:lineRule="auto"/>
        <w:ind w:left="1324" w:right="0" w:firstLine="0"/>
        <w:jc w:val="center"/>
      </w:pPr>
      <w:r>
        <w:rPr>
          <w:rFonts w:ascii="Calibri" w:eastAsia="Calibri" w:hAnsi="Calibri" w:cs="Calibri"/>
          <w:sz w:val="22"/>
        </w:rPr>
        <w:t xml:space="preserve">   Agresión </w:t>
      </w:r>
      <w:proofErr w:type="gramStart"/>
      <w:r>
        <w:rPr>
          <w:rFonts w:ascii="Calibri" w:eastAsia="Calibri" w:hAnsi="Calibri" w:cs="Calibri"/>
          <w:sz w:val="22"/>
        </w:rPr>
        <w:t>hacia  asistentes</w:t>
      </w:r>
      <w:proofErr w:type="gramEnd"/>
      <w:r>
        <w:rPr>
          <w:rFonts w:ascii="Calibri" w:eastAsia="Calibri" w:hAnsi="Calibri" w:cs="Calibri"/>
          <w:sz w:val="22"/>
        </w:rPr>
        <w:t xml:space="preserve"> de la educación                     Destrucción de objetos/ropa            </w:t>
      </w:r>
    </w:p>
    <w:p w14:paraId="5F2625B2" w14:textId="77777777" w:rsidR="00F81DD0" w:rsidRDefault="00056CCA">
      <w:pPr>
        <w:spacing w:after="161" w:line="258" w:lineRule="auto"/>
        <w:ind w:left="1334" w:right="87"/>
        <w:jc w:val="left"/>
      </w:pPr>
      <w:r>
        <w:rPr>
          <w:rFonts w:ascii="Calibri" w:eastAsia="Calibri" w:hAnsi="Calibri" w:cs="Calibri"/>
          <w:sz w:val="22"/>
        </w:rPr>
        <w:t xml:space="preserve">  Gritos/agresión verbal               </w:t>
      </w:r>
      <w:r>
        <w:rPr>
          <w:noProof/>
        </w:rPr>
        <w:drawing>
          <wp:inline distT="0" distB="0" distL="0" distR="0" wp14:anchorId="2B6E8801" wp14:editId="4A6454CC">
            <wp:extent cx="231775" cy="194945"/>
            <wp:effectExtent l="0" t="0" r="0" b="0"/>
            <wp:docPr id="5357" name="Picture 5357"/>
            <wp:cNvGraphicFramePr/>
            <a:graphic xmlns:a="http://schemas.openxmlformats.org/drawingml/2006/main">
              <a:graphicData uri="http://schemas.openxmlformats.org/drawingml/2006/picture">
                <pic:pic xmlns:pic="http://schemas.openxmlformats.org/drawingml/2006/picture">
                  <pic:nvPicPr>
                    <pic:cNvPr id="5357" name="Picture 5357"/>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Fuga            </w:t>
      </w:r>
      <w:r>
        <w:rPr>
          <w:rFonts w:ascii="Calibri" w:eastAsia="Calibri" w:hAnsi="Calibri" w:cs="Calibri"/>
          <w:sz w:val="22"/>
        </w:rPr>
        <w:t>Otro……</w:t>
      </w:r>
      <w:proofErr w:type="gramStart"/>
      <w:r>
        <w:rPr>
          <w:rFonts w:ascii="Calibri" w:eastAsia="Calibri" w:hAnsi="Calibri" w:cs="Calibri"/>
          <w:sz w:val="22"/>
        </w:rPr>
        <w:t>…….</w:t>
      </w:r>
      <w:proofErr w:type="gramEnd"/>
      <w:r>
        <w:rPr>
          <w:rFonts w:ascii="Calibri" w:eastAsia="Calibri" w:hAnsi="Calibri" w:cs="Calibri"/>
          <w:sz w:val="22"/>
        </w:rPr>
        <w:t xml:space="preserve">.…………………………………………  </w:t>
      </w:r>
    </w:p>
    <w:p w14:paraId="55810C2F"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52BD3DD7" w14:textId="77777777" w:rsidR="00F81DD0" w:rsidRDefault="00056CCA">
      <w:pPr>
        <w:spacing w:after="114" w:line="258" w:lineRule="auto"/>
        <w:ind w:left="1322" w:right="0"/>
        <w:jc w:val="left"/>
      </w:pPr>
      <w:r>
        <w:rPr>
          <w:rFonts w:ascii="Calibri" w:eastAsia="Calibri" w:hAnsi="Calibri" w:cs="Calibri"/>
          <w:b/>
          <w:sz w:val="22"/>
        </w:rPr>
        <w:t xml:space="preserve">6.- Nivel de intensidad observado: </w:t>
      </w:r>
      <w:r>
        <w:rPr>
          <w:rFonts w:ascii="Calibri" w:eastAsia="Calibri" w:hAnsi="Calibri" w:cs="Calibri"/>
          <w:sz w:val="22"/>
        </w:rPr>
        <w:t xml:space="preserve"> </w:t>
      </w:r>
    </w:p>
    <w:p w14:paraId="40FA47FB" w14:textId="77777777" w:rsidR="00F81DD0" w:rsidRDefault="00056CCA">
      <w:pPr>
        <w:spacing w:after="100" w:line="258" w:lineRule="auto"/>
        <w:ind w:left="1334" w:right="87"/>
        <w:jc w:val="left"/>
      </w:pPr>
      <w:r>
        <w:rPr>
          <w:noProof/>
        </w:rPr>
        <w:drawing>
          <wp:inline distT="0" distB="0" distL="0" distR="0" wp14:anchorId="0615E610" wp14:editId="1127A006">
            <wp:extent cx="231775" cy="194945"/>
            <wp:effectExtent l="0" t="0" r="0" b="0"/>
            <wp:docPr id="5359" name="Picture 5359"/>
            <wp:cNvGraphicFramePr/>
            <a:graphic xmlns:a="http://schemas.openxmlformats.org/drawingml/2006/main">
              <a:graphicData uri="http://schemas.openxmlformats.org/drawingml/2006/picture">
                <pic:pic xmlns:pic="http://schemas.openxmlformats.org/drawingml/2006/picture">
                  <pic:nvPicPr>
                    <pic:cNvPr id="5359" name="Picture 5359"/>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Etapa 2 de aumento de la DEC, con ausencia de </w:t>
      </w:r>
      <w:proofErr w:type="spellStart"/>
      <w:r>
        <w:rPr>
          <w:rFonts w:ascii="Calibri" w:eastAsia="Calibri" w:hAnsi="Calibri" w:cs="Calibri"/>
          <w:sz w:val="22"/>
        </w:rPr>
        <w:t>autoncontroles</w:t>
      </w:r>
      <w:proofErr w:type="spellEnd"/>
      <w:r>
        <w:rPr>
          <w:rFonts w:ascii="Calibri" w:eastAsia="Calibri" w:hAnsi="Calibri" w:cs="Calibri"/>
          <w:sz w:val="22"/>
        </w:rPr>
        <w:t xml:space="preserve"> inhibitorios cognitivos y riesgo para sí mismo/a o terceros.  </w:t>
      </w:r>
    </w:p>
    <w:p w14:paraId="5CA85115" w14:textId="77777777" w:rsidR="00F81DD0" w:rsidRDefault="00056CCA">
      <w:pPr>
        <w:spacing w:after="161" w:line="258" w:lineRule="auto"/>
        <w:ind w:left="1334" w:right="87"/>
        <w:jc w:val="left"/>
      </w:pPr>
      <w:r>
        <w:rPr>
          <w:noProof/>
        </w:rPr>
        <w:drawing>
          <wp:inline distT="0" distB="0" distL="0" distR="0" wp14:anchorId="3832C01A" wp14:editId="0E006896">
            <wp:extent cx="231775" cy="194945"/>
            <wp:effectExtent l="0" t="0" r="0" b="0"/>
            <wp:docPr id="5361" name="Picture 5361"/>
            <wp:cNvGraphicFramePr/>
            <a:graphic xmlns:a="http://schemas.openxmlformats.org/drawingml/2006/main">
              <a:graphicData uri="http://schemas.openxmlformats.org/drawingml/2006/picture">
                <pic:pic xmlns:pic="http://schemas.openxmlformats.org/drawingml/2006/picture">
                  <pic:nvPicPr>
                    <pic:cNvPr id="5361" name="Picture 5361"/>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Etapa 3 Cuando el descontrol y los riesgos para sí mismo/a o terceros implican la necesidad de contener físicamente.  </w:t>
      </w:r>
    </w:p>
    <w:p w14:paraId="403B77DB" w14:textId="77777777" w:rsidR="00F81DD0" w:rsidRDefault="00056CCA">
      <w:pPr>
        <w:spacing w:after="160" w:line="259" w:lineRule="auto"/>
        <w:ind w:left="1327" w:right="0" w:firstLine="0"/>
        <w:jc w:val="left"/>
      </w:pPr>
      <w:r>
        <w:rPr>
          <w:rFonts w:ascii="Calibri" w:eastAsia="Calibri" w:hAnsi="Calibri" w:cs="Calibri"/>
          <w:b/>
          <w:sz w:val="22"/>
        </w:rPr>
        <w:t xml:space="preserve"> </w:t>
      </w:r>
      <w:r>
        <w:rPr>
          <w:rFonts w:ascii="Calibri" w:eastAsia="Calibri" w:hAnsi="Calibri" w:cs="Calibri"/>
          <w:sz w:val="22"/>
        </w:rPr>
        <w:t xml:space="preserve"> </w:t>
      </w:r>
    </w:p>
    <w:p w14:paraId="4471F59C" w14:textId="77777777" w:rsidR="00F81DD0" w:rsidRDefault="00056CCA">
      <w:pPr>
        <w:spacing w:after="160" w:line="258" w:lineRule="auto"/>
        <w:ind w:left="1322" w:right="0"/>
        <w:jc w:val="left"/>
      </w:pPr>
      <w:r>
        <w:rPr>
          <w:rFonts w:ascii="Calibri" w:eastAsia="Calibri" w:hAnsi="Calibri" w:cs="Calibri"/>
          <w:b/>
          <w:sz w:val="22"/>
        </w:rPr>
        <w:t xml:space="preserve">7.- Descripción situaciones desencadenantes: </w:t>
      </w:r>
      <w:r>
        <w:rPr>
          <w:rFonts w:ascii="Calibri" w:eastAsia="Calibri" w:hAnsi="Calibri" w:cs="Calibri"/>
          <w:sz w:val="22"/>
        </w:rPr>
        <w:t xml:space="preserve"> </w:t>
      </w:r>
    </w:p>
    <w:p w14:paraId="62E82E79" w14:textId="77777777" w:rsidR="00F81DD0" w:rsidRDefault="00056CCA">
      <w:pPr>
        <w:numPr>
          <w:ilvl w:val="0"/>
          <w:numId w:val="41"/>
        </w:numPr>
        <w:spacing w:after="161" w:line="258" w:lineRule="auto"/>
        <w:ind w:left="2035" w:right="87" w:hanging="476"/>
        <w:jc w:val="left"/>
      </w:pPr>
      <w:r>
        <w:rPr>
          <w:rFonts w:ascii="Calibri" w:eastAsia="Calibri" w:hAnsi="Calibri" w:cs="Calibri"/>
          <w:sz w:val="22"/>
        </w:rPr>
        <w:t xml:space="preserve">Descripción de secuencias de hechos que anteceden al evento de DEC:   </w:t>
      </w:r>
    </w:p>
    <w:p w14:paraId="004BB8C5"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73FC04C0"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264F39E1" w14:textId="77777777" w:rsidR="00F81DD0" w:rsidRDefault="00056CCA">
      <w:pPr>
        <w:spacing w:after="173" w:line="258" w:lineRule="auto"/>
        <w:ind w:left="1334" w:right="87"/>
        <w:jc w:val="left"/>
      </w:pPr>
      <w:r>
        <w:rPr>
          <w:rFonts w:ascii="Calibri" w:eastAsia="Calibri" w:hAnsi="Calibri" w:cs="Calibri"/>
          <w:sz w:val="22"/>
        </w:rPr>
        <w:t xml:space="preserve">________________________________________________________________________________  </w:t>
      </w:r>
    </w:p>
    <w:p w14:paraId="486C45D4" w14:textId="77777777" w:rsidR="00F81DD0" w:rsidRDefault="00056CCA">
      <w:pPr>
        <w:numPr>
          <w:ilvl w:val="0"/>
          <w:numId w:val="41"/>
        </w:numPr>
        <w:spacing w:after="161" w:line="258" w:lineRule="auto"/>
        <w:ind w:left="2035" w:right="87" w:hanging="476"/>
        <w:jc w:val="left"/>
      </w:pPr>
      <w:r>
        <w:rPr>
          <w:rFonts w:ascii="Calibri" w:eastAsia="Calibri" w:hAnsi="Calibri" w:cs="Calibri"/>
          <w:sz w:val="22"/>
        </w:rPr>
        <w:t xml:space="preserve">Identificación </w:t>
      </w:r>
      <w:proofErr w:type="spellStart"/>
      <w:r>
        <w:rPr>
          <w:rFonts w:ascii="Calibri" w:eastAsia="Calibri" w:hAnsi="Calibri" w:cs="Calibri"/>
          <w:sz w:val="22"/>
        </w:rPr>
        <w:t>gatillantes</w:t>
      </w:r>
      <w:proofErr w:type="spellEnd"/>
      <w:r>
        <w:rPr>
          <w:rFonts w:ascii="Calibri" w:eastAsia="Calibri" w:hAnsi="Calibri" w:cs="Calibri"/>
          <w:sz w:val="22"/>
        </w:rPr>
        <w:t xml:space="preserve"> en la comunidad educativa (si existen):  </w:t>
      </w:r>
    </w:p>
    <w:p w14:paraId="7CBFAEBA"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609F182B"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526F1A8A" w14:textId="77777777" w:rsidR="00F81DD0" w:rsidRDefault="00056CCA">
      <w:pPr>
        <w:spacing w:after="175" w:line="259" w:lineRule="auto"/>
        <w:ind w:left="1327" w:right="0" w:firstLine="0"/>
        <w:jc w:val="left"/>
      </w:pPr>
      <w:r>
        <w:rPr>
          <w:rFonts w:ascii="Calibri" w:eastAsia="Calibri" w:hAnsi="Calibri" w:cs="Calibri"/>
          <w:sz w:val="22"/>
        </w:rPr>
        <w:t xml:space="preserve">  </w:t>
      </w:r>
    </w:p>
    <w:p w14:paraId="0B59EFB6" w14:textId="77777777" w:rsidR="00F81DD0" w:rsidRDefault="00056CCA">
      <w:pPr>
        <w:numPr>
          <w:ilvl w:val="0"/>
          <w:numId w:val="41"/>
        </w:numPr>
        <w:spacing w:after="100" w:line="258" w:lineRule="auto"/>
        <w:ind w:left="2035" w:right="87" w:hanging="476"/>
        <w:jc w:val="left"/>
      </w:pPr>
      <w:r>
        <w:rPr>
          <w:rFonts w:ascii="Calibri" w:eastAsia="Calibri" w:hAnsi="Calibri" w:cs="Calibri"/>
          <w:sz w:val="22"/>
        </w:rPr>
        <w:t xml:space="preserve">Descripción de antecedentes </w:t>
      </w:r>
      <w:proofErr w:type="spellStart"/>
      <w:r>
        <w:rPr>
          <w:rFonts w:ascii="Calibri" w:eastAsia="Calibri" w:hAnsi="Calibri" w:cs="Calibri"/>
          <w:sz w:val="22"/>
        </w:rPr>
        <w:t>gatillantes</w:t>
      </w:r>
      <w:proofErr w:type="spellEnd"/>
      <w:r>
        <w:rPr>
          <w:rFonts w:ascii="Calibri" w:eastAsia="Calibri" w:hAnsi="Calibri" w:cs="Calibri"/>
          <w:sz w:val="22"/>
        </w:rPr>
        <w:t xml:space="preserve"> previos al ingreso al establecimiento (si existen):  </w:t>
      </w:r>
    </w:p>
    <w:p w14:paraId="144DC8D9" w14:textId="77777777" w:rsidR="00F81DD0" w:rsidRDefault="00056CCA">
      <w:pPr>
        <w:spacing w:after="100" w:line="258" w:lineRule="auto"/>
        <w:ind w:left="1334" w:right="87"/>
        <w:jc w:val="left"/>
      </w:pPr>
      <w:r>
        <w:rPr>
          <w:noProof/>
        </w:rPr>
        <w:drawing>
          <wp:inline distT="0" distB="0" distL="0" distR="0" wp14:anchorId="40B8EC61" wp14:editId="11510D53">
            <wp:extent cx="231775" cy="194945"/>
            <wp:effectExtent l="0" t="0" r="0" b="0"/>
            <wp:docPr id="5363" name="Picture 5363"/>
            <wp:cNvGraphicFramePr/>
            <a:graphic xmlns:a="http://schemas.openxmlformats.org/drawingml/2006/main">
              <a:graphicData uri="http://schemas.openxmlformats.org/drawingml/2006/picture">
                <pic:pic xmlns:pic="http://schemas.openxmlformats.org/drawingml/2006/picture">
                  <pic:nvPicPr>
                    <pic:cNvPr id="5363" name="Picture 5363"/>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Enfermedad ¿Cuál?.................................................................  </w:t>
      </w:r>
    </w:p>
    <w:p w14:paraId="071EFB5C" w14:textId="77777777" w:rsidR="00F81DD0" w:rsidRDefault="00056CCA">
      <w:pPr>
        <w:spacing w:after="100" w:line="258" w:lineRule="auto"/>
        <w:ind w:left="1334" w:right="87"/>
        <w:jc w:val="left"/>
      </w:pPr>
      <w:r>
        <w:rPr>
          <w:noProof/>
        </w:rPr>
        <w:drawing>
          <wp:inline distT="0" distB="0" distL="0" distR="0" wp14:anchorId="6D78D296" wp14:editId="4F33AF7D">
            <wp:extent cx="231775" cy="194945"/>
            <wp:effectExtent l="0" t="0" r="0" b="0"/>
            <wp:docPr id="5365" name="Picture 5365"/>
            <wp:cNvGraphicFramePr/>
            <a:graphic xmlns:a="http://schemas.openxmlformats.org/drawingml/2006/main">
              <a:graphicData uri="http://schemas.openxmlformats.org/drawingml/2006/picture">
                <pic:pic xmlns:pic="http://schemas.openxmlformats.org/drawingml/2006/picture">
                  <pic:nvPicPr>
                    <pic:cNvPr id="5365" name="Picture 5365"/>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Dolor ¿Dónde?.......................................................................  </w:t>
      </w:r>
    </w:p>
    <w:p w14:paraId="4A9DB9AF" w14:textId="77777777" w:rsidR="00F81DD0" w:rsidRDefault="00056CCA">
      <w:pPr>
        <w:spacing w:after="160" w:line="259" w:lineRule="auto"/>
        <w:ind w:left="1322" w:right="0"/>
        <w:jc w:val="left"/>
      </w:pPr>
      <w:r>
        <w:rPr>
          <w:noProof/>
        </w:rPr>
        <w:drawing>
          <wp:inline distT="0" distB="0" distL="0" distR="0" wp14:anchorId="0CE036F0" wp14:editId="10A85794">
            <wp:extent cx="231775" cy="194945"/>
            <wp:effectExtent l="0" t="0" r="0" b="0"/>
            <wp:docPr id="5367" name="Picture 5367"/>
            <wp:cNvGraphicFramePr/>
            <a:graphic xmlns:a="http://schemas.openxmlformats.org/drawingml/2006/main">
              <a:graphicData uri="http://schemas.openxmlformats.org/drawingml/2006/picture">
                <pic:pic xmlns:pic="http://schemas.openxmlformats.org/drawingml/2006/picture">
                  <pic:nvPicPr>
                    <pic:cNvPr id="5367" name="Picture 5367"/>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Insomnio       </w:t>
      </w:r>
      <w:r>
        <w:rPr>
          <w:noProof/>
        </w:rPr>
        <w:drawing>
          <wp:inline distT="0" distB="0" distL="0" distR="0" wp14:anchorId="253479B2" wp14:editId="692D6C97">
            <wp:extent cx="231775" cy="194945"/>
            <wp:effectExtent l="0" t="0" r="0" b="0"/>
            <wp:docPr id="5369" name="Picture 5369"/>
            <wp:cNvGraphicFramePr/>
            <a:graphic xmlns:a="http://schemas.openxmlformats.org/drawingml/2006/main">
              <a:graphicData uri="http://schemas.openxmlformats.org/drawingml/2006/picture">
                <pic:pic xmlns:pic="http://schemas.openxmlformats.org/drawingml/2006/picture">
                  <pic:nvPicPr>
                    <pic:cNvPr id="5369" name="Picture 5369"/>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Hambre        </w:t>
      </w:r>
      <w:r>
        <w:rPr>
          <w:noProof/>
        </w:rPr>
        <w:drawing>
          <wp:inline distT="0" distB="0" distL="0" distR="0" wp14:anchorId="0EABCF46" wp14:editId="703B71EA">
            <wp:extent cx="231775" cy="194945"/>
            <wp:effectExtent l="0" t="0" r="0" b="0"/>
            <wp:docPr id="5371" name="Picture 5371"/>
            <wp:cNvGraphicFramePr/>
            <a:graphic xmlns:a="http://schemas.openxmlformats.org/drawingml/2006/main">
              <a:graphicData uri="http://schemas.openxmlformats.org/drawingml/2006/picture">
                <pic:pic xmlns:pic="http://schemas.openxmlformats.org/drawingml/2006/picture">
                  <pic:nvPicPr>
                    <pic:cNvPr id="5371" name="Picture 5371"/>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Otros………………………………………………………………….  </w:t>
      </w:r>
    </w:p>
    <w:p w14:paraId="1FE9506F" w14:textId="77777777" w:rsidR="00F81DD0" w:rsidRDefault="00056CCA">
      <w:pPr>
        <w:spacing w:after="0" w:line="259" w:lineRule="auto"/>
        <w:ind w:left="1327" w:right="0" w:firstLine="0"/>
        <w:jc w:val="left"/>
      </w:pPr>
      <w:r>
        <w:rPr>
          <w:rFonts w:ascii="Calibri" w:eastAsia="Calibri" w:hAnsi="Calibri" w:cs="Calibri"/>
          <w:sz w:val="22"/>
        </w:rPr>
        <w:t xml:space="preserve">  </w:t>
      </w:r>
    </w:p>
    <w:p w14:paraId="54BF6E57" w14:textId="77777777" w:rsidR="00F81DD0" w:rsidRDefault="00056CCA">
      <w:pPr>
        <w:spacing w:after="129" w:line="258" w:lineRule="auto"/>
        <w:ind w:left="1322" w:right="0"/>
        <w:jc w:val="left"/>
      </w:pPr>
      <w:r>
        <w:rPr>
          <w:rFonts w:ascii="Calibri" w:eastAsia="Calibri" w:hAnsi="Calibri" w:cs="Calibri"/>
          <w:b/>
          <w:sz w:val="22"/>
        </w:rPr>
        <w:t>8.</w:t>
      </w:r>
      <w:proofErr w:type="gramStart"/>
      <w:r>
        <w:rPr>
          <w:rFonts w:ascii="Calibri" w:eastAsia="Calibri" w:hAnsi="Calibri" w:cs="Calibri"/>
          <w:b/>
          <w:sz w:val="22"/>
        </w:rPr>
        <w:t>-  Probable</w:t>
      </w:r>
      <w:proofErr w:type="gramEnd"/>
      <w:r>
        <w:rPr>
          <w:rFonts w:ascii="Calibri" w:eastAsia="Calibri" w:hAnsi="Calibri" w:cs="Calibri"/>
          <w:b/>
          <w:sz w:val="22"/>
        </w:rPr>
        <w:t xml:space="preserve"> Funcionabilidad de la DEC: </w:t>
      </w:r>
      <w:r>
        <w:rPr>
          <w:rFonts w:ascii="Calibri" w:eastAsia="Calibri" w:hAnsi="Calibri" w:cs="Calibri"/>
          <w:sz w:val="22"/>
        </w:rPr>
        <w:t xml:space="preserve"> </w:t>
      </w:r>
    </w:p>
    <w:p w14:paraId="4EF8EC67" w14:textId="77777777" w:rsidR="00F81DD0" w:rsidRDefault="00056CCA">
      <w:pPr>
        <w:tabs>
          <w:tab w:val="center" w:pos="2516"/>
          <w:tab w:val="center" w:pos="7097"/>
        </w:tabs>
        <w:spacing w:after="130" w:line="258" w:lineRule="auto"/>
        <w:ind w:left="0" w:right="0" w:firstLine="0"/>
        <w:jc w:val="left"/>
      </w:pPr>
      <w:r>
        <w:rPr>
          <w:rFonts w:ascii="Calibri" w:eastAsia="Calibri" w:hAnsi="Calibri" w:cs="Calibri"/>
          <w:sz w:val="22"/>
        </w:rPr>
        <w:tab/>
      </w:r>
      <w:r>
        <w:rPr>
          <w:noProof/>
        </w:rPr>
        <w:drawing>
          <wp:inline distT="0" distB="0" distL="0" distR="0" wp14:anchorId="338E14C5" wp14:editId="6CBF9FA8">
            <wp:extent cx="231775" cy="194945"/>
            <wp:effectExtent l="0" t="0" r="0" b="0"/>
            <wp:docPr id="5565" name="Picture 5565"/>
            <wp:cNvGraphicFramePr/>
            <a:graphic xmlns:a="http://schemas.openxmlformats.org/drawingml/2006/main">
              <a:graphicData uri="http://schemas.openxmlformats.org/drawingml/2006/picture">
                <pic:pic xmlns:pic="http://schemas.openxmlformats.org/drawingml/2006/picture">
                  <pic:nvPicPr>
                    <pic:cNvPr id="5565" name="Picture 5565"/>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Demanda de atención                   </w:t>
      </w:r>
      <w:r>
        <w:rPr>
          <w:rFonts w:ascii="Calibri" w:eastAsia="Calibri" w:hAnsi="Calibri" w:cs="Calibri"/>
          <w:sz w:val="22"/>
        </w:rPr>
        <w:tab/>
        <w:t xml:space="preserve"> Como sistema de comunicar malestar o deseo  </w:t>
      </w:r>
    </w:p>
    <w:p w14:paraId="3E91FB5E" w14:textId="77777777" w:rsidR="00F81DD0" w:rsidRDefault="00056CCA">
      <w:pPr>
        <w:spacing w:after="175" w:line="258" w:lineRule="auto"/>
        <w:ind w:left="1334" w:right="87"/>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E5CE4EC" wp14:editId="1CC6F300">
                <wp:simplePos x="0" y="0"/>
                <wp:positionH relativeFrom="column">
                  <wp:posOffset>2440305</wp:posOffset>
                </wp:positionH>
                <wp:positionV relativeFrom="paragraph">
                  <wp:posOffset>-438530</wp:posOffset>
                </wp:positionV>
                <wp:extent cx="1263015" cy="697484"/>
                <wp:effectExtent l="0" t="0" r="0" b="0"/>
                <wp:wrapNone/>
                <wp:docPr id="53717" name="Group 53717"/>
                <wp:cNvGraphicFramePr/>
                <a:graphic xmlns:a="http://schemas.openxmlformats.org/drawingml/2006/main">
                  <a:graphicData uri="http://schemas.microsoft.com/office/word/2010/wordprocessingGroup">
                    <wpg:wgp>
                      <wpg:cNvGrpSpPr/>
                      <wpg:grpSpPr>
                        <a:xfrm>
                          <a:off x="0" y="0"/>
                          <a:ext cx="1263015" cy="697484"/>
                          <a:chOff x="0" y="0"/>
                          <a:chExt cx="1263015" cy="697484"/>
                        </a:xfrm>
                      </wpg:grpSpPr>
                      <pic:pic xmlns:pic="http://schemas.openxmlformats.org/drawingml/2006/picture">
                        <pic:nvPicPr>
                          <pic:cNvPr id="5403" name="Picture 5403"/>
                          <pic:cNvPicPr/>
                        </pic:nvPicPr>
                        <pic:blipFill>
                          <a:blip r:embed="rId10"/>
                          <a:stretch>
                            <a:fillRect/>
                          </a:stretch>
                        </pic:blipFill>
                        <pic:spPr>
                          <a:xfrm>
                            <a:off x="0" y="256782"/>
                            <a:ext cx="231775" cy="194831"/>
                          </a:xfrm>
                          <a:prstGeom prst="rect">
                            <a:avLst/>
                          </a:prstGeom>
                        </pic:spPr>
                      </pic:pic>
                      <pic:pic xmlns:pic="http://schemas.openxmlformats.org/drawingml/2006/picture">
                        <pic:nvPicPr>
                          <pic:cNvPr id="5405" name="Picture 5405"/>
                          <pic:cNvPicPr/>
                        </pic:nvPicPr>
                        <pic:blipFill>
                          <a:blip r:embed="rId10"/>
                          <a:stretch>
                            <a:fillRect/>
                          </a:stretch>
                        </pic:blipFill>
                        <pic:spPr>
                          <a:xfrm>
                            <a:off x="1031240" y="256782"/>
                            <a:ext cx="231775" cy="194831"/>
                          </a:xfrm>
                          <a:prstGeom prst="rect">
                            <a:avLst/>
                          </a:prstGeom>
                        </pic:spPr>
                      </pic:pic>
                      <pic:pic xmlns:pic="http://schemas.openxmlformats.org/drawingml/2006/picture">
                        <pic:nvPicPr>
                          <pic:cNvPr id="5407" name="Picture 5407"/>
                          <pic:cNvPicPr/>
                        </pic:nvPicPr>
                        <pic:blipFill>
                          <a:blip r:embed="rId10"/>
                          <a:stretch>
                            <a:fillRect/>
                          </a:stretch>
                        </pic:blipFill>
                        <pic:spPr>
                          <a:xfrm>
                            <a:off x="426847" y="502653"/>
                            <a:ext cx="231775" cy="194831"/>
                          </a:xfrm>
                          <a:prstGeom prst="rect">
                            <a:avLst/>
                          </a:prstGeom>
                        </pic:spPr>
                      </pic:pic>
                      <pic:pic xmlns:pic="http://schemas.openxmlformats.org/drawingml/2006/picture">
                        <pic:nvPicPr>
                          <pic:cNvPr id="5567" name="Picture 5567"/>
                          <pic:cNvPicPr/>
                        </pic:nvPicPr>
                        <pic:blipFill>
                          <a:blip r:embed="rId10"/>
                          <a:stretch>
                            <a:fillRect/>
                          </a:stretch>
                        </pic:blipFill>
                        <pic:spPr>
                          <a:xfrm>
                            <a:off x="513080" y="0"/>
                            <a:ext cx="231775" cy="194945"/>
                          </a:xfrm>
                          <a:prstGeom prst="rect">
                            <a:avLst/>
                          </a:prstGeom>
                        </pic:spPr>
                      </pic:pic>
                    </wpg:wgp>
                  </a:graphicData>
                </a:graphic>
              </wp:anchor>
            </w:drawing>
          </mc:Choice>
          <mc:Fallback xmlns:a="http://schemas.openxmlformats.org/drawingml/2006/main">
            <w:pict>
              <v:group id="Group 53717" style="width:99.45pt;height:54.92pt;position:absolute;z-index:-2147483626;mso-position-horizontal-relative:text;mso-position-horizontal:absolute;margin-left:192.15pt;mso-position-vertical-relative:text;margin-top:-34.53pt;" coordsize="12630,6974">
                <v:shape id="Picture 5403" style="position:absolute;width:2317;height:1948;left:0;top:2567;" filled="f">
                  <v:imagedata r:id="rId11"/>
                </v:shape>
                <v:shape id="Picture 5405" style="position:absolute;width:2317;height:1948;left:10312;top:2567;" filled="f">
                  <v:imagedata r:id="rId11"/>
                </v:shape>
                <v:shape id="Picture 5407" style="position:absolute;width:2317;height:1948;left:4268;top:5026;" filled="f">
                  <v:imagedata r:id="rId11"/>
                </v:shape>
                <v:shape id="Picture 5567" style="position:absolute;width:2317;height:1949;left:5130;top:0;" filled="f">
                  <v:imagedata r:id="rId11"/>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765027F" wp14:editId="191D7E28">
                <wp:simplePos x="0" y="0"/>
                <wp:positionH relativeFrom="column">
                  <wp:posOffset>840740</wp:posOffset>
                </wp:positionH>
                <wp:positionV relativeFrom="paragraph">
                  <wp:posOffset>-11</wp:posOffset>
                </wp:positionV>
                <wp:extent cx="231775" cy="440703"/>
                <wp:effectExtent l="0" t="0" r="0" b="0"/>
                <wp:wrapSquare wrapText="bothSides"/>
                <wp:docPr id="53851" name="Group 53851"/>
                <wp:cNvGraphicFramePr/>
                <a:graphic xmlns:a="http://schemas.openxmlformats.org/drawingml/2006/main">
                  <a:graphicData uri="http://schemas.microsoft.com/office/word/2010/wordprocessingGroup">
                    <wpg:wgp>
                      <wpg:cNvGrpSpPr/>
                      <wpg:grpSpPr>
                        <a:xfrm>
                          <a:off x="0" y="0"/>
                          <a:ext cx="231775" cy="440703"/>
                          <a:chOff x="0" y="0"/>
                          <a:chExt cx="231775" cy="440703"/>
                        </a:xfrm>
                      </wpg:grpSpPr>
                      <pic:pic xmlns:pic="http://schemas.openxmlformats.org/drawingml/2006/picture">
                        <pic:nvPicPr>
                          <pic:cNvPr id="5575" name="Picture 5575"/>
                          <pic:cNvPicPr/>
                        </pic:nvPicPr>
                        <pic:blipFill>
                          <a:blip r:embed="rId10"/>
                          <a:stretch>
                            <a:fillRect/>
                          </a:stretch>
                        </pic:blipFill>
                        <pic:spPr>
                          <a:xfrm>
                            <a:off x="0" y="0"/>
                            <a:ext cx="231775" cy="194831"/>
                          </a:xfrm>
                          <a:prstGeom prst="rect">
                            <a:avLst/>
                          </a:prstGeom>
                        </pic:spPr>
                      </pic:pic>
                      <pic:pic xmlns:pic="http://schemas.openxmlformats.org/drawingml/2006/picture">
                        <pic:nvPicPr>
                          <pic:cNvPr id="5577" name="Picture 5577"/>
                          <pic:cNvPicPr/>
                        </pic:nvPicPr>
                        <pic:blipFill>
                          <a:blip r:embed="rId10"/>
                          <a:stretch>
                            <a:fillRect/>
                          </a:stretch>
                        </pic:blipFill>
                        <pic:spPr>
                          <a:xfrm>
                            <a:off x="0" y="245872"/>
                            <a:ext cx="231775" cy="194831"/>
                          </a:xfrm>
                          <a:prstGeom prst="rect">
                            <a:avLst/>
                          </a:prstGeom>
                        </pic:spPr>
                      </pic:pic>
                    </wpg:wgp>
                  </a:graphicData>
                </a:graphic>
              </wp:anchor>
            </w:drawing>
          </mc:Choice>
          <mc:Fallback xmlns:a="http://schemas.openxmlformats.org/drawingml/2006/main">
            <w:pict>
              <v:group id="Group 53851" style="width:18.25pt;height:34.701pt;position:absolute;mso-position-horizontal-relative:text;mso-position-horizontal:absolute;margin-left:66.2pt;mso-position-vertical-relative:text;margin-top:-0.000953674pt;" coordsize="2317,4407">
                <v:shape id="Picture 5575" style="position:absolute;width:2317;height:1948;left:0;top:0;" filled="f">
                  <v:imagedata r:id="rId11"/>
                </v:shape>
                <v:shape id="Picture 5577" style="position:absolute;width:2317;height:1948;left:0;top:2458;" filled="f">
                  <v:imagedata r:id="rId11"/>
                </v:shape>
                <w10:wrap type="square"/>
              </v:group>
            </w:pict>
          </mc:Fallback>
        </mc:AlternateContent>
      </w:r>
      <w:r>
        <w:rPr>
          <w:rFonts w:ascii="Calibri" w:eastAsia="Calibri" w:hAnsi="Calibri" w:cs="Calibri"/>
          <w:sz w:val="22"/>
        </w:rPr>
        <w:t xml:space="preserve">  Demanda de objetos      </w:t>
      </w:r>
      <w:r>
        <w:rPr>
          <w:rFonts w:ascii="Calibri" w:eastAsia="Calibri" w:hAnsi="Calibri" w:cs="Calibri"/>
          <w:sz w:val="22"/>
        </w:rPr>
        <w:tab/>
      </w:r>
      <w:r>
        <w:rPr>
          <w:rFonts w:ascii="Calibri" w:eastAsia="Calibri" w:hAnsi="Calibri" w:cs="Calibri"/>
          <w:sz w:val="22"/>
        </w:rPr>
        <w:t xml:space="preserve">Frustración      Rechazo al cambio   </w:t>
      </w:r>
      <w:r>
        <w:rPr>
          <w:noProof/>
        </w:rPr>
        <w:drawing>
          <wp:inline distT="0" distB="0" distL="0" distR="0" wp14:anchorId="1B7D8AF7" wp14:editId="3A48F5AE">
            <wp:extent cx="231775" cy="194945"/>
            <wp:effectExtent l="0" t="0" r="0" b="0"/>
            <wp:docPr id="5569" name="Picture 5569"/>
            <wp:cNvGraphicFramePr/>
            <a:graphic xmlns:a="http://schemas.openxmlformats.org/drawingml/2006/main">
              <a:graphicData uri="http://schemas.openxmlformats.org/drawingml/2006/picture">
                <pic:pic xmlns:pic="http://schemas.openxmlformats.org/drawingml/2006/picture">
                  <pic:nvPicPr>
                    <pic:cNvPr id="5569" name="Picture 5569"/>
                    <pic:cNvPicPr/>
                  </pic:nvPicPr>
                  <pic:blipFill>
                    <a:blip r:embed="rId10"/>
                    <a:stretch>
                      <a:fillRect/>
                    </a:stretch>
                  </pic:blipFill>
                  <pic:spPr>
                    <a:xfrm>
                      <a:off x="0" y="0"/>
                      <a:ext cx="231775" cy="194945"/>
                    </a:xfrm>
                    <a:prstGeom prst="rect">
                      <a:avLst/>
                    </a:prstGeom>
                  </pic:spPr>
                </pic:pic>
              </a:graphicData>
            </a:graphic>
          </wp:inline>
        </w:drawing>
      </w:r>
      <w:r>
        <w:rPr>
          <w:rFonts w:ascii="Calibri" w:eastAsia="Calibri" w:hAnsi="Calibri" w:cs="Calibri"/>
          <w:sz w:val="22"/>
        </w:rPr>
        <w:t xml:space="preserve"> Intolerancia a la espera                 </w:t>
      </w:r>
    </w:p>
    <w:p w14:paraId="016517B9" w14:textId="77777777" w:rsidR="00F81DD0" w:rsidRDefault="00056CCA">
      <w:pPr>
        <w:tabs>
          <w:tab w:val="center" w:pos="1327"/>
          <w:tab w:val="center" w:pos="5907"/>
        </w:tabs>
        <w:spacing w:after="16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t xml:space="preserve"> Incomprensión de la situación   </w:t>
      </w:r>
      <w:proofErr w:type="gramStart"/>
      <w:r>
        <w:rPr>
          <w:rFonts w:ascii="Calibri" w:eastAsia="Calibri" w:hAnsi="Calibri" w:cs="Calibri"/>
          <w:sz w:val="22"/>
        </w:rPr>
        <w:t>Otra:…</w:t>
      </w:r>
      <w:proofErr w:type="gramEnd"/>
      <w:r>
        <w:rPr>
          <w:rFonts w:ascii="Calibri" w:eastAsia="Calibri" w:hAnsi="Calibri" w:cs="Calibri"/>
          <w:sz w:val="22"/>
        </w:rPr>
        <w:t xml:space="preserve">…………………………………………………………………………  </w:t>
      </w:r>
    </w:p>
    <w:p w14:paraId="1E4BCE21" w14:textId="77777777" w:rsidR="00F81DD0" w:rsidRDefault="00056CCA">
      <w:pPr>
        <w:spacing w:after="158" w:line="259" w:lineRule="auto"/>
        <w:ind w:left="1327" w:right="0" w:firstLine="0"/>
        <w:jc w:val="left"/>
      </w:pPr>
      <w:r>
        <w:rPr>
          <w:rFonts w:ascii="Calibri" w:eastAsia="Calibri" w:hAnsi="Calibri" w:cs="Calibri"/>
          <w:b/>
          <w:sz w:val="22"/>
        </w:rPr>
        <w:t xml:space="preserve"> </w:t>
      </w:r>
      <w:r>
        <w:rPr>
          <w:rFonts w:ascii="Calibri" w:eastAsia="Calibri" w:hAnsi="Calibri" w:cs="Calibri"/>
          <w:sz w:val="22"/>
        </w:rPr>
        <w:t xml:space="preserve"> </w:t>
      </w:r>
    </w:p>
    <w:p w14:paraId="5D2F8B20" w14:textId="77777777" w:rsidR="00F81DD0" w:rsidRDefault="00056CCA">
      <w:pPr>
        <w:spacing w:after="1" w:line="258" w:lineRule="auto"/>
        <w:ind w:left="1334" w:right="87"/>
        <w:jc w:val="left"/>
      </w:pPr>
      <w:r>
        <w:rPr>
          <w:rFonts w:ascii="Calibri" w:eastAsia="Calibri" w:hAnsi="Calibri" w:cs="Calibri"/>
          <w:sz w:val="22"/>
        </w:rPr>
        <w:t>9.</w:t>
      </w:r>
      <w:proofErr w:type="gramStart"/>
      <w:r>
        <w:rPr>
          <w:rFonts w:ascii="Calibri" w:eastAsia="Calibri" w:hAnsi="Calibri" w:cs="Calibri"/>
          <w:sz w:val="22"/>
        </w:rPr>
        <w:t>-  Si</w:t>
      </w:r>
      <w:proofErr w:type="gramEnd"/>
      <w:r>
        <w:rPr>
          <w:rFonts w:ascii="Calibri" w:eastAsia="Calibri" w:hAnsi="Calibri" w:cs="Calibri"/>
          <w:sz w:val="22"/>
        </w:rPr>
        <w:t xml:space="preserve"> existe un diagnóstico clínico previo, identificación de profesionales fuera </w:t>
      </w:r>
      <w:proofErr w:type="spellStart"/>
      <w:r>
        <w:rPr>
          <w:rFonts w:ascii="Calibri" w:eastAsia="Calibri" w:hAnsi="Calibri" w:cs="Calibri"/>
          <w:sz w:val="22"/>
        </w:rPr>
        <w:t>dla</w:t>
      </w:r>
      <w:proofErr w:type="spellEnd"/>
      <w:r>
        <w:rPr>
          <w:rFonts w:ascii="Calibri" w:eastAsia="Calibri" w:hAnsi="Calibri" w:cs="Calibri"/>
          <w:sz w:val="22"/>
        </w:rPr>
        <w:t xml:space="preserve"> comunidad educativa que intervienen:  </w:t>
      </w:r>
    </w:p>
    <w:tbl>
      <w:tblPr>
        <w:tblStyle w:val="TableGrid"/>
        <w:tblW w:w="8497" w:type="dxa"/>
        <w:tblInd w:w="1222" w:type="dxa"/>
        <w:tblCellMar>
          <w:top w:w="98" w:type="dxa"/>
          <w:left w:w="105" w:type="dxa"/>
          <w:bottom w:w="0" w:type="dxa"/>
          <w:right w:w="115" w:type="dxa"/>
        </w:tblCellMar>
        <w:tblLook w:val="04A0" w:firstRow="1" w:lastRow="0" w:firstColumn="1" w:lastColumn="0" w:noHBand="0" w:noVBand="1"/>
      </w:tblPr>
      <w:tblGrid>
        <w:gridCol w:w="2834"/>
        <w:gridCol w:w="2830"/>
        <w:gridCol w:w="2833"/>
      </w:tblGrid>
      <w:tr w:rsidR="00F81DD0" w14:paraId="7BDA1C09" w14:textId="77777777">
        <w:trPr>
          <w:trHeight w:val="798"/>
        </w:trPr>
        <w:tc>
          <w:tcPr>
            <w:tcW w:w="2834" w:type="dxa"/>
            <w:tcBorders>
              <w:top w:val="single" w:sz="4" w:space="0" w:color="000000"/>
              <w:left w:val="single" w:sz="4" w:space="0" w:color="000000"/>
              <w:bottom w:val="single" w:sz="4" w:space="0" w:color="000000"/>
              <w:right w:val="single" w:sz="4" w:space="0" w:color="000000"/>
            </w:tcBorders>
          </w:tcPr>
          <w:p w14:paraId="03F92661" w14:textId="77777777" w:rsidR="00F81DD0" w:rsidRDefault="00056CCA">
            <w:pPr>
              <w:spacing w:after="0" w:line="259" w:lineRule="auto"/>
              <w:ind w:left="2" w:right="0" w:firstLine="0"/>
              <w:jc w:val="left"/>
            </w:pPr>
            <w:r>
              <w:rPr>
                <w:rFonts w:ascii="Calibri" w:eastAsia="Calibri" w:hAnsi="Calibri" w:cs="Calibri"/>
                <w:sz w:val="22"/>
              </w:rPr>
              <w:t xml:space="preserve">Nombre  </w:t>
            </w:r>
          </w:p>
        </w:tc>
        <w:tc>
          <w:tcPr>
            <w:tcW w:w="2830" w:type="dxa"/>
            <w:tcBorders>
              <w:top w:val="single" w:sz="4" w:space="0" w:color="000000"/>
              <w:left w:val="single" w:sz="4" w:space="0" w:color="000000"/>
              <w:bottom w:val="single" w:sz="4" w:space="0" w:color="000000"/>
              <w:right w:val="single" w:sz="4" w:space="0" w:color="000000"/>
            </w:tcBorders>
          </w:tcPr>
          <w:p w14:paraId="084207A5" w14:textId="77777777" w:rsidR="00F81DD0" w:rsidRDefault="00056CCA">
            <w:pPr>
              <w:spacing w:after="0" w:line="259" w:lineRule="auto"/>
              <w:ind w:left="0" w:right="0" w:firstLine="0"/>
              <w:jc w:val="left"/>
            </w:pPr>
            <w:r>
              <w:rPr>
                <w:rFonts w:ascii="Calibri" w:eastAsia="Calibri" w:hAnsi="Calibri" w:cs="Calibri"/>
                <w:sz w:val="22"/>
              </w:rPr>
              <w:t xml:space="preserve">Profesión   </w:t>
            </w:r>
          </w:p>
        </w:tc>
        <w:tc>
          <w:tcPr>
            <w:tcW w:w="2833" w:type="dxa"/>
            <w:tcBorders>
              <w:top w:val="single" w:sz="4" w:space="0" w:color="000000"/>
              <w:left w:val="single" w:sz="4" w:space="0" w:color="000000"/>
              <w:bottom w:val="single" w:sz="4" w:space="0" w:color="000000"/>
              <w:right w:val="single" w:sz="4" w:space="0" w:color="000000"/>
            </w:tcBorders>
          </w:tcPr>
          <w:p w14:paraId="682C0574" w14:textId="77777777" w:rsidR="00F81DD0" w:rsidRDefault="00056CCA">
            <w:pPr>
              <w:spacing w:after="0" w:line="259" w:lineRule="auto"/>
              <w:ind w:left="0" w:right="0" w:firstLine="0"/>
              <w:jc w:val="left"/>
            </w:pPr>
            <w:r>
              <w:rPr>
                <w:rFonts w:ascii="Calibri" w:eastAsia="Calibri" w:hAnsi="Calibri" w:cs="Calibri"/>
                <w:sz w:val="22"/>
              </w:rPr>
              <w:t xml:space="preserve">Teléfono centro de atención donde ubicarlo.  </w:t>
            </w:r>
          </w:p>
        </w:tc>
      </w:tr>
      <w:tr w:rsidR="00F81DD0" w14:paraId="4004478C" w14:textId="77777777">
        <w:trPr>
          <w:trHeight w:val="508"/>
        </w:trPr>
        <w:tc>
          <w:tcPr>
            <w:tcW w:w="2834" w:type="dxa"/>
            <w:tcBorders>
              <w:top w:val="single" w:sz="4" w:space="0" w:color="000000"/>
              <w:left w:val="single" w:sz="4" w:space="0" w:color="000000"/>
              <w:bottom w:val="single" w:sz="4" w:space="0" w:color="000000"/>
              <w:right w:val="single" w:sz="4" w:space="0" w:color="000000"/>
            </w:tcBorders>
          </w:tcPr>
          <w:p w14:paraId="797290DC" w14:textId="77777777" w:rsidR="00F81DD0" w:rsidRDefault="00056CCA">
            <w:pPr>
              <w:spacing w:after="0" w:line="259" w:lineRule="auto"/>
              <w:ind w:left="2" w:right="0" w:firstLine="0"/>
              <w:jc w:val="left"/>
            </w:pPr>
            <w:r>
              <w:rPr>
                <w:rFonts w:ascii="Calibri" w:eastAsia="Calibri" w:hAnsi="Calibri" w:cs="Calibri"/>
                <w:sz w:val="22"/>
              </w:rP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3B2C310C" w14:textId="77777777" w:rsidR="00F81DD0" w:rsidRDefault="00056CCA">
            <w:pPr>
              <w:spacing w:after="0" w:line="259" w:lineRule="auto"/>
              <w:ind w:left="0" w:right="0" w:firstLine="0"/>
              <w:jc w:val="left"/>
            </w:pPr>
            <w:r>
              <w:rPr>
                <w:rFonts w:ascii="Calibri" w:eastAsia="Calibri" w:hAnsi="Calibri" w:cs="Calibri"/>
                <w:sz w:val="22"/>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9626D35" w14:textId="77777777" w:rsidR="00F81DD0" w:rsidRDefault="00056CCA">
            <w:pPr>
              <w:spacing w:after="0" w:line="259" w:lineRule="auto"/>
              <w:ind w:left="0" w:right="0" w:firstLine="0"/>
              <w:jc w:val="left"/>
            </w:pPr>
            <w:r>
              <w:rPr>
                <w:rFonts w:ascii="Calibri" w:eastAsia="Calibri" w:hAnsi="Calibri" w:cs="Calibri"/>
                <w:sz w:val="22"/>
              </w:rPr>
              <w:t xml:space="preserve">  </w:t>
            </w:r>
          </w:p>
        </w:tc>
      </w:tr>
      <w:tr w:rsidR="00F81DD0" w14:paraId="19CF26B5" w14:textId="77777777">
        <w:trPr>
          <w:trHeight w:val="508"/>
        </w:trPr>
        <w:tc>
          <w:tcPr>
            <w:tcW w:w="2834" w:type="dxa"/>
            <w:tcBorders>
              <w:top w:val="single" w:sz="4" w:space="0" w:color="000000"/>
              <w:left w:val="single" w:sz="4" w:space="0" w:color="000000"/>
              <w:bottom w:val="single" w:sz="4" w:space="0" w:color="000000"/>
              <w:right w:val="single" w:sz="4" w:space="0" w:color="000000"/>
            </w:tcBorders>
          </w:tcPr>
          <w:p w14:paraId="7F398FA9" w14:textId="77777777" w:rsidR="00F81DD0" w:rsidRDefault="00056CCA">
            <w:pPr>
              <w:spacing w:after="0" w:line="259" w:lineRule="auto"/>
              <w:ind w:left="2" w:right="0" w:firstLine="0"/>
              <w:jc w:val="left"/>
            </w:pPr>
            <w:r>
              <w:rPr>
                <w:rFonts w:ascii="Calibri" w:eastAsia="Calibri" w:hAnsi="Calibri" w:cs="Calibri"/>
                <w:sz w:val="22"/>
              </w:rP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5E494360" w14:textId="77777777" w:rsidR="00F81DD0" w:rsidRDefault="00056CCA">
            <w:pPr>
              <w:spacing w:after="0" w:line="259" w:lineRule="auto"/>
              <w:ind w:left="0" w:right="0" w:firstLine="0"/>
              <w:jc w:val="left"/>
            </w:pPr>
            <w:r>
              <w:rPr>
                <w:rFonts w:ascii="Calibri" w:eastAsia="Calibri" w:hAnsi="Calibri" w:cs="Calibri"/>
                <w:sz w:val="22"/>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3BAA92D1" w14:textId="77777777" w:rsidR="00F81DD0" w:rsidRDefault="00056CCA">
            <w:pPr>
              <w:spacing w:after="0" w:line="259" w:lineRule="auto"/>
              <w:ind w:left="0" w:right="0" w:firstLine="0"/>
              <w:jc w:val="left"/>
            </w:pPr>
            <w:r>
              <w:rPr>
                <w:rFonts w:ascii="Calibri" w:eastAsia="Calibri" w:hAnsi="Calibri" w:cs="Calibri"/>
                <w:sz w:val="22"/>
              </w:rPr>
              <w:t xml:space="preserve">  </w:t>
            </w:r>
          </w:p>
        </w:tc>
      </w:tr>
    </w:tbl>
    <w:p w14:paraId="3B0CABDF" w14:textId="77777777" w:rsidR="00F81DD0" w:rsidRDefault="00056CCA">
      <w:pPr>
        <w:spacing w:after="149" w:line="258" w:lineRule="auto"/>
        <w:ind w:left="1334" w:right="87"/>
        <w:jc w:val="left"/>
      </w:pPr>
      <w:r>
        <w:rPr>
          <w:rFonts w:ascii="Calibri" w:eastAsia="Calibri" w:hAnsi="Calibri" w:cs="Calibri"/>
          <w:sz w:val="22"/>
        </w:rPr>
        <w:t xml:space="preserve">Señalar si:  </w:t>
      </w:r>
    </w:p>
    <w:p w14:paraId="702A53BD" w14:textId="77777777" w:rsidR="00F81DD0" w:rsidRDefault="00056CCA">
      <w:pPr>
        <w:numPr>
          <w:ilvl w:val="0"/>
          <w:numId w:val="42"/>
        </w:numPr>
        <w:spacing w:after="160" w:line="259" w:lineRule="auto"/>
        <w:ind w:right="43" w:hanging="261"/>
        <w:jc w:val="left"/>
      </w:pPr>
      <w:r>
        <w:rPr>
          <w:rFonts w:ascii="Calibri" w:eastAsia="Calibri" w:hAnsi="Calibri" w:cs="Calibri"/>
          <w:sz w:val="22"/>
        </w:rPr>
        <w:t xml:space="preserve">Se contactó a alguno/a de ellos/as. </w:t>
      </w:r>
      <w:proofErr w:type="gramStart"/>
      <w:r>
        <w:rPr>
          <w:rFonts w:ascii="Calibri" w:eastAsia="Calibri" w:hAnsi="Calibri" w:cs="Calibri"/>
          <w:sz w:val="22"/>
        </w:rPr>
        <w:t>Propósito:…</w:t>
      </w:r>
      <w:proofErr w:type="gramEnd"/>
      <w:r>
        <w:rPr>
          <w:rFonts w:ascii="Calibri" w:eastAsia="Calibri" w:hAnsi="Calibri" w:cs="Calibri"/>
          <w:sz w:val="22"/>
        </w:rPr>
        <w:t xml:space="preserve">………………………………………………………….  </w:t>
      </w:r>
    </w:p>
    <w:p w14:paraId="22DB6FAD" w14:textId="77777777" w:rsidR="00F81DD0" w:rsidRDefault="00056CCA">
      <w:pPr>
        <w:numPr>
          <w:ilvl w:val="0"/>
          <w:numId w:val="42"/>
        </w:numPr>
        <w:spacing w:after="161" w:line="258" w:lineRule="auto"/>
        <w:ind w:right="43" w:hanging="261"/>
        <w:jc w:val="left"/>
      </w:pPr>
      <w:r>
        <w:rPr>
          <w:rFonts w:ascii="Calibri" w:eastAsia="Calibri" w:hAnsi="Calibri" w:cs="Calibri"/>
          <w:sz w:val="22"/>
        </w:rPr>
        <w:t xml:space="preserve">Se </w:t>
      </w:r>
      <w:proofErr w:type="gramStart"/>
      <w:r>
        <w:rPr>
          <w:rFonts w:ascii="Calibri" w:eastAsia="Calibri" w:hAnsi="Calibri" w:cs="Calibri"/>
          <w:sz w:val="22"/>
        </w:rPr>
        <w:t>les  envía</w:t>
      </w:r>
      <w:proofErr w:type="gramEnd"/>
      <w:r>
        <w:rPr>
          <w:rFonts w:ascii="Calibri" w:eastAsia="Calibri" w:hAnsi="Calibri" w:cs="Calibri"/>
          <w:sz w:val="22"/>
        </w:rPr>
        <w:t xml:space="preserve"> copia de bitácora </w:t>
      </w:r>
      <w:proofErr w:type="gramStart"/>
      <w:r>
        <w:rPr>
          <w:rFonts w:ascii="Calibri" w:eastAsia="Calibri" w:hAnsi="Calibri" w:cs="Calibri"/>
          <w:sz w:val="22"/>
        </w:rPr>
        <w:t>previo  acuerdo</w:t>
      </w:r>
      <w:proofErr w:type="gramEnd"/>
      <w:r>
        <w:rPr>
          <w:rFonts w:ascii="Calibri" w:eastAsia="Calibri" w:hAnsi="Calibri" w:cs="Calibri"/>
          <w:sz w:val="22"/>
        </w:rPr>
        <w:t xml:space="preserve"> con apoderado/a.  ¿A qué profesional/es se les envía</w:t>
      </w:r>
      <w:proofErr w:type="gramStart"/>
      <w:r>
        <w:rPr>
          <w:rFonts w:ascii="Calibri" w:eastAsia="Calibri" w:hAnsi="Calibri" w:cs="Calibri"/>
          <w:sz w:val="22"/>
        </w:rPr>
        <w:t>?:…</w:t>
      </w:r>
      <w:proofErr w:type="gramEnd"/>
      <w:r>
        <w:rPr>
          <w:rFonts w:ascii="Calibri" w:eastAsia="Calibri" w:hAnsi="Calibri" w:cs="Calibri"/>
          <w:sz w:val="22"/>
        </w:rPr>
        <w:t xml:space="preserve">……………………………………………………………………………………….  </w:t>
      </w:r>
    </w:p>
    <w:p w14:paraId="5757F69F" w14:textId="77777777" w:rsidR="00F81DD0" w:rsidRDefault="00056CCA">
      <w:pPr>
        <w:spacing w:after="160" w:line="258" w:lineRule="auto"/>
        <w:ind w:left="1322" w:right="0"/>
        <w:jc w:val="left"/>
      </w:pPr>
      <w:r>
        <w:rPr>
          <w:rFonts w:ascii="Calibri" w:eastAsia="Calibri" w:hAnsi="Calibri" w:cs="Calibri"/>
          <w:b/>
          <w:sz w:val="22"/>
        </w:rPr>
        <w:t xml:space="preserve">10.- Acciones de intervención </w:t>
      </w:r>
      <w:proofErr w:type="gramStart"/>
      <w:r>
        <w:rPr>
          <w:rFonts w:ascii="Calibri" w:eastAsia="Calibri" w:hAnsi="Calibri" w:cs="Calibri"/>
          <w:b/>
          <w:sz w:val="22"/>
        </w:rPr>
        <w:t>desplegadas  y</w:t>
      </w:r>
      <w:proofErr w:type="gramEnd"/>
      <w:r>
        <w:rPr>
          <w:rFonts w:ascii="Calibri" w:eastAsia="Calibri" w:hAnsi="Calibri" w:cs="Calibri"/>
          <w:b/>
          <w:sz w:val="22"/>
        </w:rPr>
        <w:t xml:space="preserve"> las razones por las cuales se decidieron: </w:t>
      </w:r>
      <w:r>
        <w:rPr>
          <w:rFonts w:ascii="Calibri" w:eastAsia="Calibri" w:hAnsi="Calibri" w:cs="Calibri"/>
          <w:sz w:val="22"/>
        </w:rPr>
        <w:t xml:space="preserve"> </w:t>
      </w:r>
    </w:p>
    <w:p w14:paraId="649D0322"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768E133A"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43849D25"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518D5EB2"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3776ACBB"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5ECD4225" w14:textId="77777777" w:rsidR="00F81DD0" w:rsidRDefault="00056CCA">
      <w:pPr>
        <w:spacing w:after="161" w:line="258" w:lineRule="auto"/>
        <w:ind w:left="1334" w:right="87"/>
        <w:jc w:val="left"/>
      </w:pPr>
      <w:r>
        <w:rPr>
          <w:rFonts w:ascii="Calibri" w:eastAsia="Calibri" w:hAnsi="Calibri" w:cs="Calibri"/>
          <w:sz w:val="22"/>
        </w:rPr>
        <w:t xml:space="preserve">11.- Evaluación de las acciones intervención desarrolladas, especificar si hay algo que se puede mejorar y sus algo que fue muy efectivo:  </w:t>
      </w:r>
    </w:p>
    <w:p w14:paraId="036F78D6"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667B52BA"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24219120"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36C92D27" w14:textId="77777777" w:rsidR="00F81DD0" w:rsidRDefault="00056CCA">
      <w:pPr>
        <w:spacing w:after="159" w:line="258" w:lineRule="auto"/>
        <w:ind w:left="1334" w:right="87"/>
        <w:jc w:val="left"/>
      </w:pPr>
      <w:r>
        <w:rPr>
          <w:rFonts w:ascii="Calibri" w:eastAsia="Calibri" w:hAnsi="Calibri" w:cs="Calibri"/>
          <w:sz w:val="22"/>
        </w:rPr>
        <w:t xml:space="preserve">________________________________________________________________________________  </w:t>
      </w:r>
    </w:p>
    <w:p w14:paraId="5ED5F14E" w14:textId="77777777" w:rsidR="00F81DD0" w:rsidRDefault="00056CCA">
      <w:pPr>
        <w:spacing w:after="160" w:line="258" w:lineRule="auto"/>
        <w:ind w:left="1322" w:right="0"/>
        <w:jc w:val="left"/>
      </w:pPr>
      <w:r>
        <w:rPr>
          <w:rFonts w:ascii="Calibri" w:eastAsia="Calibri" w:hAnsi="Calibri" w:cs="Calibri"/>
          <w:b/>
          <w:sz w:val="22"/>
        </w:rPr>
        <w:t xml:space="preserve">12.- Estrategia de reparación desarrollada y razones por las que se decide (sólo si se requiere): </w:t>
      </w:r>
      <w:r>
        <w:rPr>
          <w:rFonts w:ascii="Calibri" w:eastAsia="Calibri" w:hAnsi="Calibri" w:cs="Calibri"/>
          <w:sz w:val="22"/>
        </w:rPr>
        <w:t xml:space="preserve"> </w:t>
      </w:r>
    </w:p>
    <w:p w14:paraId="509729C2"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5229CAF2"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285B8D18"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5B4089C4"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55F1F8F2" w14:textId="77777777" w:rsidR="00F81DD0" w:rsidRDefault="00056CCA">
      <w:pPr>
        <w:spacing w:after="0" w:line="259" w:lineRule="auto"/>
        <w:ind w:left="1327" w:right="0" w:firstLine="0"/>
        <w:jc w:val="left"/>
      </w:pPr>
      <w:r>
        <w:rPr>
          <w:rFonts w:ascii="Calibri" w:eastAsia="Calibri" w:hAnsi="Calibri" w:cs="Calibri"/>
          <w:sz w:val="22"/>
        </w:rPr>
        <w:t xml:space="preserve">  </w:t>
      </w:r>
    </w:p>
    <w:p w14:paraId="3EE84676" w14:textId="77777777" w:rsidR="00F81DD0" w:rsidRDefault="00056CCA">
      <w:pPr>
        <w:spacing w:after="160" w:line="258" w:lineRule="auto"/>
        <w:ind w:left="1322" w:right="0"/>
        <w:jc w:val="left"/>
      </w:pPr>
      <w:r>
        <w:rPr>
          <w:rFonts w:ascii="Calibri" w:eastAsia="Calibri" w:hAnsi="Calibri" w:cs="Calibri"/>
          <w:b/>
          <w:sz w:val="22"/>
        </w:rPr>
        <w:t xml:space="preserve">13.- Evaluación de las estrategias preventivas desarrolladas, especificar si hay algo que se puede mejorar para prevenir futuros eventos de DEC: </w:t>
      </w:r>
      <w:r>
        <w:rPr>
          <w:rFonts w:ascii="Calibri" w:eastAsia="Calibri" w:hAnsi="Calibri" w:cs="Calibri"/>
          <w:sz w:val="22"/>
        </w:rPr>
        <w:t xml:space="preserve"> </w:t>
      </w:r>
    </w:p>
    <w:p w14:paraId="6FE401F1"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192B7C08"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3441ED96" w14:textId="77777777" w:rsidR="00F81DD0" w:rsidRDefault="00056CCA">
      <w:pPr>
        <w:spacing w:after="161" w:line="258" w:lineRule="auto"/>
        <w:ind w:left="1334" w:right="87"/>
        <w:jc w:val="left"/>
      </w:pPr>
      <w:r>
        <w:rPr>
          <w:rFonts w:ascii="Calibri" w:eastAsia="Calibri" w:hAnsi="Calibri" w:cs="Calibri"/>
          <w:sz w:val="22"/>
        </w:rPr>
        <w:t xml:space="preserve">________________________________________________________________________________ </w:t>
      </w:r>
    </w:p>
    <w:p w14:paraId="6044738C" w14:textId="77777777" w:rsidR="00F81DD0" w:rsidRDefault="00056CCA">
      <w:pPr>
        <w:spacing w:after="161" w:line="258" w:lineRule="auto"/>
        <w:ind w:left="1334" w:right="87"/>
        <w:jc w:val="left"/>
      </w:pPr>
      <w:r>
        <w:rPr>
          <w:rFonts w:ascii="Calibri" w:eastAsia="Calibri" w:hAnsi="Calibri" w:cs="Calibri"/>
          <w:sz w:val="22"/>
        </w:rPr>
        <w:t>________________________________________________________________________________</w:t>
      </w:r>
      <w:r>
        <w:rPr>
          <w:rFonts w:ascii="Calibri" w:eastAsia="Calibri" w:hAnsi="Calibri" w:cs="Calibri"/>
          <w:b/>
          <w:sz w:val="22"/>
        </w:rPr>
        <w:t xml:space="preserve"> </w:t>
      </w:r>
      <w:r>
        <w:rPr>
          <w:rFonts w:ascii="Calibri" w:eastAsia="Calibri" w:hAnsi="Calibri" w:cs="Calibri"/>
          <w:sz w:val="22"/>
        </w:rPr>
        <w:t xml:space="preserve"> </w:t>
      </w:r>
    </w:p>
    <w:p w14:paraId="3D11BCD1" w14:textId="77777777" w:rsidR="00F81DD0" w:rsidRDefault="00056CCA">
      <w:pPr>
        <w:spacing w:after="114" w:line="259" w:lineRule="auto"/>
        <w:ind w:left="1327" w:right="0" w:firstLine="0"/>
        <w:jc w:val="left"/>
      </w:pPr>
      <w:r>
        <w:rPr>
          <w:rFonts w:ascii="Calibri" w:eastAsia="Calibri" w:hAnsi="Calibri" w:cs="Calibri"/>
          <w:sz w:val="22"/>
        </w:rPr>
        <w:t xml:space="preserve"> </w:t>
      </w:r>
    </w:p>
    <w:p w14:paraId="6C857A89" w14:textId="77777777" w:rsidR="00F81DD0" w:rsidRDefault="00056CCA">
      <w:pPr>
        <w:spacing w:after="100" w:line="259" w:lineRule="auto"/>
        <w:ind w:left="0" w:right="1380" w:firstLine="0"/>
        <w:jc w:val="right"/>
      </w:pPr>
      <w:r>
        <w:rPr>
          <w:noProof/>
        </w:rPr>
        <w:drawing>
          <wp:inline distT="0" distB="0" distL="0" distR="0" wp14:anchorId="1C05E6C9" wp14:editId="297366F1">
            <wp:extent cx="4733925" cy="3619500"/>
            <wp:effectExtent l="0" t="0" r="0" b="0"/>
            <wp:docPr id="5629" name="Picture 5629"/>
            <wp:cNvGraphicFramePr/>
            <a:graphic xmlns:a="http://schemas.openxmlformats.org/drawingml/2006/main">
              <a:graphicData uri="http://schemas.openxmlformats.org/drawingml/2006/picture">
                <pic:pic xmlns:pic="http://schemas.openxmlformats.org/drawingml/2006/picture">
                  <pic:nvPicPr>
                    <pic:cNvPr id="5629" name="Picture 5629"/>
                    <pic:cNvPicPr/>
                  </pic:nvPicPr>
                  <pic:blipFill>
                    <a:blip r:embed="rId12"/>
                    <a:stretch>
                      <a:fillRect/>
                    </a:stretch>
                  </pic:blipFill>
                  <pic:spPr>
                    <a:xfrm>
                      <a:off x="0" y="0"/>
                      <a:ext cx="4733925" cy="3619500"/>
                    </a:xfrm>
                    <a:prstGeom prst="rect">
                      <a:avLst/>
                    </a:prstGeom>
                  </pic:spPr>
                </pic:pic>
              </a:graphicData>
            </a:graphic>
          </wp:inline>
        </w:drawing>
      </w:r>
      <w:r>
        <w:rPr>
          <w:rFonts w:ascii="Calibri" w:eastAsia="Calibri" w:hAnsi="Calibri" w:cs="Calibri"/>
          <w:sz w:val="22"/>
        </w:rPr>
        <w:t xml:space="preserve"> </w:t>
      </w:r>
    </w:p>
    <w:p w14:paraId="57BAC717"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337497CC"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1AF029CE"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0A807C43"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7E2BC132"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6F9F9778"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5882BD9E" w14:textId="77777777" w:rsidR="00F81DD0" w:rsidRDefault="00056CCA">
      <w:pPr>
        <w:spacing w:after="160" w:line="259" w:lineRule="auto"/>
        <w:ind w:left="1327" w:right="0" w:firstLine="0"/>
        <w:jc w:val="left"/>
      </w:pPr>
      <w:r>
        <w:rPr>
          <w:rFonts w:ascii="Calibri" w:eastAsia="Calibri" w:hAnsi="Calibri" w:cs="Calibri"/>
          <w:sz w:val="22"/>
        </w:rPr>
        <w:t xml:space="preserve"> </w:t>
      </w:r>
    </w:p>
    <w:p w14:paraId="2AB14D50" w14:textId="77777777" w:rsidR="00F81DD0" w:rsidRDefault="00056CCA">
      <w:pPr>
        <w:spacing w:after="161" w:line="259" w:lineRule="auto"/>
        <w:ind w:left="1327" w:right="0" w:firstLine="0"/>
        <w:jc w:val="left"/>
      </w:pPr>
      <w:r>
        <w:rPr>
          <w:rFonts w:ascii="Calibri" w:eastAsia="Calibri" w:hAnsi="Calibri" w:cs="Calibri"/>
          <w:sz w:val="22"/>
        </w:rPr>
        <w:t xml:space="preserve"> </w:t>
      </w:r>
    </w:p>
    <w:p w14:paraId="6EEFB3A7" w14:textId="77777777" w:rsidR="00F81DD0" w:rsidRDefault="00056CCA">
      <w:pPr>
        <w:spacing w:after="0" w:line="259" w:lineRule="auto"/>
        <w:ind w:left="1327" w:right="0" w:firstLine="0"/>
        <w:jc w:val="left"/>
      </w:pPr>
      <w:r>
        <w:rPr>
          <w:rFonts w:ascii="Calibri" w:eastAsia="Calibri" w:hAnsi="Calibri" w:cs="Calibri"/>
          <w:sz w:val="22"/>
        </w:rPr>
        <w:t xml:space="preserve"> </w:t>
      </w:r>
    </w:p>
    <w:p w14:paraId="7CCBF358" w14:textId="77777777" w:rsidR="00F81DD0" w:rsidRDefault="00056CCA">
      <w:pPr>
        <w:spacing w:after="274" w:line="259" w:lineRule="auto"/>
        <w:ind w:left="0" w:right="60" w:firstLine="0"/>
        <w:jc w:val="right"/>
      </w:pPr>
      <w:r>
        <w:rPr>
          <w:noProof/>
        </w:rPr>
        <w:drawing>
          <wp:inline distT="0" distB="0" distL="0" distR="0" wp14:anchorId="4B40EEB0" wp14:editId="1511A630">
            <wp:extent cx="5581650" cy="4105275"/>
            <wp:effectExtent l="0" t="0" r="0" b="0"/>
            <wp:docPr id="5709" name="Picture 5709"/>
            <wp:cNvGraphicFramePr/>
            <a:graphic xmlns:a="http://schemas.openxmlformats.org/drawingml/2006/main">
              <a:graphicData uri="http://schemas.openxmlformats.org/drawingml/2006/picture">
                <pic:pic xmlns:pic="http://schemas.openxmlformats.org/drawingml/2006/picture">
                  <pic:nvPicPr>
                    <pic:cNvPr id="5709" name="Picture 5709"/>
                    <pic:cNvPicPr/>
                  </pic:nvPicPr>
                  <pic:blipFill>
                    <a:blip r:embed="rId13"/>
                    <a:stretch>
                      <a:fillRect/>
                    </a:stretch>
                  </pic:blipFill>
                  <pic:spPr>
                    <a:xfrm>
                      <a:off x="0" y="0"/>
                      <a:ext cx="5581650" cy="4105275"/>
                    </a:xfrm>
                    <a:prstGeom prst="rect">
                      <a:avLst/>
                    </a:prstGeom>
                  </pic:spPr>
                </pic:pic>
              </a:graphicData>
            </a:graphic>
          </wp:inline>
        </w:drawing>
      </w:r>
      <w:r>
        <w:rPr>
          <w:rFonts w:ascii="Calibri" w:eastAsia="Calibri" w:hAnsi="Calibri" w:cs="Calibri"/>
          <w:sz w:val="22"/>
        </w:rPr>
        <w:t xml:space="preserve"> </w:t>
      </w:r>
    </w:p>
    <w:p w14:paraId="3743638A" w14:textId="77777777" w:rsidR="00F81DD0" w:rsidRDefault="00056CCA">
      <w:pPr>
        <w:pStyle w:val="Ttulo2"/>
        <w:ind w:left="1322" w:right="107"/>
      </w:pPr>
      <w:bookmarkStart w:id="64" w:name="_Toc56618"/>
      <w:r>
        <w:t xml:space="preserve">2.21 PROTOCOLO DE REGULACIÓN DEL USO DE DISPOSITIVOS MÓVILES </w:t>
      </w:r>
      <w:r>
        <w:t>–</w:t>
      </w:r>
      <w:r>
        <w:t xml:space="preserve"> LEY </w:t>
      </w:r>
      <w:proofErr w:type="spellStart"/>
      <w:r>
        <w:t>N°</w:t>
      </w:r>
      <w:proofErr w:type="spellEnd"/>
      <w:r>
        <w:t xml:space="preserve"> 21.801 </w:t>
      </w:r>
      <w:bookmarkEnd w:id="64"/>
    </w:p>
    <w:p w14:paraId="2F4E869E" w14:textId="77777777" w:rsidR="00F81DD0" w:rsidRDefault="00056CCA">
      <w:pPr>
        <w:ind w:right="113"/>
      </w:pPr>
      <w:r>
        <w:t xml:space="preserve">La Ley </w:t>
      </w:r>
      <w:proofErr w:type="spellStart"/>
      <w:r>
        <w:t>N°</w:t>
      </w:r>
      <w:proofErr w:type="spellEnd"/>
      <w:r>
        <w:t xml:space="preserve"> 21.801 establece la regulación del uso de dispositivos móviles electrónicos de comunicación personal en establecimientos educacionales que imparten niveles de Educación </w:t>
      </w:r>
      <w:proofErr w:type="spellStart"/>
      <w:r>
        <w:t>Parvularia</w:t>
      </w:r>
      <w:proofErr w:type="spellEnd"/>
      <w:r>
        <w:t xml:space="preserve">, Básica y Media. </w:t>
      </w:r>
    </w:p>
    <w:p w14:paraId="728F1AEF" w14:textId="77777777" w:rsidR="00F81DD0" w:rsidRDefault="00056CCA">
      <w:pPr>
        <w:ind w:right="113"/>
      </w:pPr>
      <w:r>
        <w:t>En este contexto, se prohíbe el uso de estos dispositivos durante el desarrollo de las actividades curriculares en el aula, extendiéndose esta medida a toda la comunidad educativa (</w:t>
      </w:r>
      <w:proofErr w:type="gramStart"/>
      <w:r>
        <w:t>niños y niñas</w:t>
      </w:r>
      <w:proofErr w:type="gramEnd"/>
      <w:r>
        <w:t xml:space="preserve">, personal del establecimiento, padres y apoderados), salvo en aquellas excepciones que se encuentren debidamente reguladas. </w:t>
      </w:r>
    </w:p>
    <w:p w14:paraId="77094439" w14:textId="77777777" w:rsidR="00F81DD0" w:rsidRDefault="00056CCA">
      <w:pPr>
        <w:pStyle w:val="Ttulo5"/>
        <w:ind w:right="113"/>
      </w:pPr>
      <w:bookmarkStart w:id="65" w:name="_Toc56619"/>
      <w:r>
        <w:t xml:space="preserve">Definición: </w:t>
      </w:r>
      <w:bookmarkEnd w:id="65"/>
    </w:p>
    <w:p w14:paraId="398B3339" w14:textId="77777777" w:rsidR="00F81DD0" w:rsidRDefault="00056CCA">
      <w:pPr>
        <w:ind w:right="113"/>
      </w:pPr>
      <w:r>
        <w:t xml:space="preserve">Se entenderá por dispositivos electrónicos de comunicación personal aquellos que permiten realizar telecomunicaciones, acceder a internet y mantener interacción digital, así como consultar contenidos o plataformas digitales. </w:t>
      </w:r>
    </w:p>
    <w:p w14:paraId="2C38D691" w14:textId="77777777" w:rsidR="00F81DD0" w:rsidRDefault="00056CCA">
      <w:pPr>
        <w:ind w:right="113"/>
      </w:pPr>
      <w:r>
        <w:t xml:space="preserve">Quedan excluidos de esta regulación los dispositivos institucionales destinados a fines pedagógicos. </w:t>
      </w:r>
    </w:p>
    <w:p w14:paraId="1B8C4FBF" w14:textId="77777777" w:rsidR="00F81DD0" w:rsidRDefault="00056CCA">
      <w:pPr>
        <w:ind w:right="113"/>
      </w:pPr>
      <w:r>
        <w:t xml:space="preserve">Dispositivos restringidos: Se consideran dentro de esta restricción los siguientes dispositivos: </w:t>
      </w:r>
    </w:p>
    <w:p w14:paraId="70DC0868" w14:textId="77777777" w:rsidR="00F81DD0" w:rsidRDefault="00056CCA">
      <w:pPr>
        <w:numPr>
          <w:ilvl w:val="0"/>
          <w:numId w:val="43"/>
        </w:numPr>
        <w:spacing w:after="11"/>
        <w:ind w:right="113" w:hanging="360"/>
      </w:pPr>
      <w:r>
        <w:t xml:space="preserve">Teléfonos celulares  </w:t>
      </w:r>
    </w:p>
    <w:p w14:paraId="443B7C8F" w14:textId="77777777" w:rsidR="00F81DD0" w:rsidRDefault="00056CCA">
      <w:pPr>
        <w:numPr>
          <w:ilvl w:val="0"/>
          <w:numId w:val="43"/>
        </w:numPr>
        <w:spacing w:after="11"/>
        <w:ind w:right="113" w:hanging="360"/>
      </w:pPr>
      <w:r>
        <w:t xml:space="preserve">Audífonos  </w:t>
      </w:r>
    </w:p>
    <w:p w14:paraId="392660AD" w14:textId="77777777" w:rsidR="00F81DD0" w:rsidRDefault="00056CCA">
      <w:pPr>
        <w:numPr>
          <w:ilvl w:val="0"/>
          <w:numId w:val="43"/>
        </w:numPr>
        <w:spacing w:after="11"/>
        <w:ind w:right="113" w:hanging="360"/>
      </w:pPr>
      <w:proofErr w:type="spellStart"/>
      <w:r>
        <w:t>Tablets</w:t>
      </w:r>
      <w:proofErr w:type="spellEnd"/>
      <w:r>
        <w:t xml:space="preserve">  </w:t>
      </w:r>
    </w:p>
    <w:p w14:paraId="1057A7D0" w14:textId="77777777" w:rsidR="00F81DD0" w:rsidRDefault="00056CCA">
      <w:pPr>
        <w:numPr>
          <w:ilvl w:val="0"/>
          <w:numId w:val="43"/>
        </w:numPr>
        <w:spacing w:after="11"/>
        <w:ind w:right="113" w:hanging="360"/>
      </w:pPr>
      <w:r>
        <w:t xml:space="preserve">Computadores personales  </w:t>
      </w:r>
    </w:p>
    <w:p w14:paraId="0DCD9DAC" w14:textId="77777777" w:rsidR="00F81DD0" w:rsidRDefault="00056CCA">
      <w:pPr>
        <w:numPr>
          <w:ilvl w:val="0"/>
          <w:numId w:val="43"/>
        </w:numPr>
        <w:spacing w:after="11"/>
        <w:ind w:right="113" w:hanging="360"/>
      </w:pPr>
      <w:r>
        <w:t xml:space="preserve">Relojes inteligentes  </w:t>
      </w:r>
    </w:p>
    <w:p w14:paraId="2426916C" w14:textId="77777777" w:rsidR="00F81DD0" w:rsidRDefault="00056CCA">
      <w:pPr>
        <w:numPr>
          <w:ilvl w:val="0"/>
          <w:numId w:val="43"/>
        </w:numPr>
        <w:ind w:right="113" w:hanging="360"/>
      </w:pPr>
      <w:r>
        <w:t xml:space="preserve">Dispositivos de videojuegos  </w:t>
      </w:r>
    </w:p>
    <w:p w14:paraId="76A5B013" w14:textId="77777777" w:rsidR="00F81DD0" w:rsidRDefault="00056CCA">
      <w:pPr>
        <w:spacing w:after="258" w:line="259" w:lineRule="auto"/>
        <w:ind w:left="1327" w:right="0" w:firstLine="0"/>
        <w:jc w:val="left"/>
      </w:pPr>
      <w:r>
        <w:t xml:space="preserve"> </w:t>
      </w:r>
    </w:p>
    <w:p w14:paraId="4D60D2EB" w14:textId="77777777" w:rsidR="00F81DD0" w:rsidRDefault="00056CCA">
      <w:pPr>
        <w:pStyle w:val="Ttulo5"/>
        <w:ind w:right="113"/>
      </w:pPr>
      <w:bookmarkStart w:id="66" w:name="_Toc56620"/>
      <w:r>
        <w:t xml:space="preserve">Alcance de la medida: </w:t>
      </w:r>
      <w:bookmarkEnd w:id="66"/>
    </w:p>
    <w:p w14:paraId="168871B1" w14:textId="77777777" w:rsidR="00F81DD0" w:rsidRDefault="00056CCA">
      <w:pPr>
        <w:ind w:right="113"/>
      </w:pPr>
      <w:r>
        <w:t xml:space="preserve">Esta restricción se aplicará durante toda la jornada escolar, tanto en actividades de aula como en recreos, con el objetivo de resguardar el desarrollo socioemocional de </w:t>
      </w:r>
      <w:proofErr w:type="gramStart"/>
      <w:r>
        <w:t>los niños y niñas</w:t>
      </w:r>
      <w:proofErr w:type="gramEnd"/>
      <w:r>
        <w:t xml:space="preserve"> de la comunidad educativa. </w:t>
      </w:r>
    </w:p>
    <w:p w14:paraId="0B7E517F" w14:textId="77777777" w:rsidR="00F81DD0" w:rsidRDefault="00056CCA">
      <w:pPr>
        <w:pStyle w:val="Ttulo3"/>
        <w:ind w:left="1322"/>
      </w:pPr>
      <w:bookmarkStart w:id="67" w:name="_Toc56621"/>
      <w:r>
        <w:t xml:space="preserve">Excepciones </w:t>
      </w:r>
      <w:bookmarkEnd w:id="67"/>
    </w:p>
    <w:p w14:paraId="08091F7A" w14:textId="77777777" w:rsidR="00F81DD0" w:rsidRDefault="00056CCA">
      <w:pPr>
        <w:pStyle w:val="Ttulo5"/>
        <w:ind w:right="113"/>
      </w:pPr>
      <w:bookmarkStart w:id="68" w:name="_Toc56622"/>
      <w:r>
        <w:t xml:space="preserve">1. Estudiantes con Necesidades Educativas Especiales (N.E.E.) </w:t>
      </w:r>
      <w:bookmarkEnd w:id="68"/>
    </w:p>
    <w:p w14:paraId="6109307C" w14:textId="77777777" w:rsidR="00F81DD0" w:rsidRDefault="00056CCA">
      <w:pPr>
        <w:ind w:right="113"/>
      </w:pPr>
      <w:r>
        <w:t xml:space="preserve">Los estudiantes que presenten Necesidades Educativas Especiales y requieran el uso de un dispositivo móvil como apoyo o ayuda técnica para su aprendizaje podrán utilizarlo, siempre que esta necesidad se encuentre debidamente acreditada. </w:t>
      </w:r>
    </w:p>
    <w:p w14:paraId="3895E27C" w14:textId="77777777" w:rsidR="00F81DD0" w:rsidRDefault="00056CCA">
      <w:pPr>
        <w:ind w:right="113"/>
      </w:pPr>
      <w:r>
        <w:t xml:space="preserve">Para ello, el padre, madre o apoderado deberá presentar un certificado emitido por un profesional competente, el cual deberá ser entregado en la Dirección del establecimiento. Asimismo, se deberá contar con la autorización expresa de la Dirección. </w:t>
      </w:r>
    </w:p>
    <w:p w14:paraId="691E75ED" w14:textId="77777777" w:rsidR="00F81DD0" w:rsidRDefault="00056CCA">
      <w:pPr>
        <w:ind w:right="113"/>
      </w:pPr>
      <w:r>
        <w:t xml:space="preserve">Ejemplos: </w:t>
      </w:r>
    </w:p>
    <w:p w14:paraId="509EFEDB" w14:textId="77777777" w:rsidR="00F81DD0" w:rsidRDefault="00056CCA">
      <w:pPr>
        <w:numPr>
          <w:ilvl w:val="0"/>
          <w:numId w:val="44"/>
        </w:numPr>
        <w:spacing w:after="0"/>
        <w:ind w:right="113" w:hanging="360"/>
      </w:pPr>
      <w:r>
        <w:t xml:space="preserve">Estudiantes con dificultades severas de comunicación oral: uso de aplicaciones de comunicación aumentativa o alternativa para expresar necesidades, responder preguntas y participar en actividades pedagógicas.  </w:t>
      </w:r>
    </w:p>
    <w:p w14:paraId="7EA3F7C3" w14:textId="77777777" w:rsidR="00F81DD0" w:rsidRDefault="00056CCA">
      <w:pPr>
        <w:numPr>
          <w:ilvl w:val="0"/>
          <w:numId w:val="44"/>
        </w:numPr>
        <w:ind w:right="113" w:hanging="360"/>
      </w:pPr>
      <w:r>
        <w:t xml:space="preserve">Estudiantes con discapacidad visual: uso de dispositivos con lector de pantalla, ampliación de texto o ajustes de contraste para acceder a contenidos, instrucciones y evaluaciones.  </w:t>
      </w:r>
    </w:p>
    <w:p w14:paraId="7364FCBB" w14:textId="77777777" w:rsidR="00F81DD0" w:rsidRDefault="00056CCA">
      <w:pPr>
        <w:pStyle w:val="Ttulo5"/>
        <w:spacing w:after="268" w:line="250" w:lineRule="auto"/>
        <w:ind w:left="1322" w:right="0"/>
        <w:jc w:val="left"/>
      </w:pPr>
      <w:bookmarkStart w:id="69" w:name="_Toc56623"/>
      <w:r>
        <w:rPr>
          <w:b/>
        </w:rPr>
        <w:t xml:space="preserve">2. Estudiantes con condiciones de salud </w:t>
      </w:r>
      <w:bookmarkEnd w:id="69"/>
    </w:p>
    <w:p w14:paraId="04408CBF" w14:textId="77777777" w:rsidR="00F81DD0" w:rsidRDefault="00056CCA">
      <w:pPr>
        <w:ind w:right="113"/>
      </w:pPr>
      <w:r>
        <w:t xml:space="preserve">En caso de que el niño o niña presente una enfermedad o condición de salud diagnosticada por un médico, que requiera monitoreo mediante dispositivos móviles, se podrá autorizar su uso bajo condiciones específicas. </w:t>
      </w:r>
    </w:p>
    <w:p w14:paraId="3B6423C6" w14:textId="77777777" w:rsidR="00F81DD0" w:rsidRDefault="00056CCA">
      <w:pPr>
        <w:ind w:right="113"/>
      </w:pPr>
      <w:r>
        <w:t xml:space="preserve">Esta situación deberá ser acreditada mediante certificado médico presentado por el padre, madre o apoderado en la Dirección del establecimiento, y deberá contar con la autorización expresa de esta. </w:t>
      </w:r>
    </w:p>
    <w:p w14:paraId="0BBD391A" w14:textId="77777777" w:rsidR="00F81DD0" w:rsidRDefault="00056CCA">
      <w:pPr>
        <w:ind w:right="113"/>
      </w:pPr>
      <w:r>
        <w:t xml:space="preserve">El uso del dispositivo deberá limitarse exclusivamente a fines de cuidado, monitoreo y prevención de riesgos para la salud. </w:t>
      </w:r>
    </w:p>
    <w:p w14:paraId="75444993" w14:textId="77777777" w:rsidR="00F81DD0" w:rsidRDefault="00056CCA">
      <w:pPr>
        <w:ind w:right="113"/>
      </w:pPr>
      <w:r>
        <w:t xml:space="preserve">Ejemplos: </w:t>
      </w:r>
    </w:p>
    <w:p w14:paraId="57C76FE8" w14:textId="77777777" w:rsidR="00F81DD0" w:rsidRDefault="00056CCA">
      <w:pPr>
        <w:numPr>
          <w:ilvl w:val="0"/>
          <w:numId w:val="45"/>
        </w:numPr>
        <w:spacing w:after="0"/>
        <w:ind w:right="113" w:hanging="360"/>
      </w:pPr>
      <w:r>
        <w:t xml:space="preserve">Estudiantes con diabetes: uso de aplicaciones conectadas a sensores para monitorear niveles de glucosa durante la jornada escolar.  </w:t>
      </w:r>
    </w:p>
    <w:p w14:paraId="191CF984" w14:textId="77777777" w:rsidR="00F81DD0" w:rsidRDefault="00056CCA">
      <w:pPr>
        <w:numPr>
          <w:ilvl w:val="0"/>
          <w:numId w:val="45"/>
        </w:numPr>
        <w:ind w:right="113" w:hanging="360"/>
      </w:pPr>
      <w:r>
        <w:t>Estudiantes con epilepsia: uso de dispositivos que permiten alertar sobre cambios fisiológicos o registrar episodios</w:t>
      </w:r>
      <w:r>
        <w:rPr>
          <w:rFonts w:ascii="Times New Roman" w:eastAsia="Times New Roman" w:hAnsi="Times New Roman" w:cs="Times New Roman"/>
        </w:rPr>
        <w:t xml:space="preserve">. </w:t>
      </w:r>
    </w:p>
    <w:p w14:paraId="079CF574" w14:textId="77777777" w:rsidR="00F81DD0" w:rsidRDefault="00056CCA">
      <w:pPr>
        <w:spacing w:after="1" w:line="259" w:lineRule="auto"/>
        <w:ind w:left="2046" w:right="0" w:firstLine="0"/>
        <w:jc w:val="left"/>
      </w:pPr>
      <w:r>
        <w:rPr>
          <w:sz w:val="22"/>
        </w:rPr>
        <w:t xml:space="preserve"> </w:t>
      </w:r>
    </w:p>
    <w:p w14:paraId="2B8114F8" w14:textId="77777777" w:rsidR="00F81DD0" w:rsidRDefault="00056CCA">
      <w:pPr>
        <w:spacing w:after="0" w:line="259" w:lineRule="auto"/>
        <w:ind w:left="2046" w:right="0" w:firstLine="0"/>
        <w:jc w:val="left"/>
      </w:pPr>
      <w:r>
        <w:rPr>
          <w:sz w:val="22"/>
        </w:rPr>
        <w:t xml:space="preserve"> </w:t>
      </w:r>
    </w:p>
    <w:p w14:paraId="120E3FEB" w14:textId="77777777" w:rsidR="00F81DD0" w:rsidRDefault="00056CCA">
      <w:pPr>
        <w:spacing w:after="1" w:line="259" w:lineRule="auto"/>
        <w:ind w:left="2046" w:right="0" w:firstLine="0"/>
        <w:jc w:val="left"/>
      </w:pPr>
      <w:r>
        <w:rPr>
          <w:sz w:val="22"/>
        </w:rPr>
        <w:t xml:space="preserve"> </w:t>
      </w:r>
    </w:p>
    <w:p w14:paraId="47B6DB55" w14:textId="77777777" w:rsidR="00F81DD0" w:rsidRDefault="00056CCA">
      <w:pPr>
        <w:spacing w:after="0" w:line="259" w:lineRule="auto"/>
        <w:ind w:left="2046" w:right="0" w:firstLine="0"/>
        <w:jc w:val="left"/>
      </w:pPr>
      <w:r>
        <w:rPr>
          <w:sz w:val="22"/>
        </w:rPr>
        <w:t xml:space="preserve"> </w:t>
      </w:r>
    </w:p>
    <w:p w14:paraId="4D09383A" w14:textId="77777777" w:rsidR="00F81DD0" w:rsidRDefault="00056CCA">
      <w:pPr>
        <w:spacing w:after="1" w:line="259" w:lineRule="auto"/>
        <w:ind w:left="2046" w:right="0" w:firstLine="0"/>
        <w:jc w:val="left"/>
      </w:pPr>
      <w:r>
        <w:rPr>
          <w:sz w:val="22"/>
        </w:rPr>
        <w:t xml:space="preserve"> </w:t>
      </w:r>
    </w:p>
    <w:p w14:paraId="75BED592" w14:textId="77777777" w:rsidR="00F81DD0" w:rsidRDefault="00056CCA">
      <w:pPr>
        <w:spacing w:after="0" w:line="259" w:lineRule="auto"/>
        <w:ind w:left="2046" w:right="0" w:firstLine="0"/>
        <w:jc w:val="left"/>
      </w:pPr>
      <w:r>
        <w:rPr>
          <w:sz w:val="22"/>
        </w:rPr>
        <w:t xml:space="preserve"> </w:t>
      </w:r>
    </w:p>
    <w:p w14:paraId="35142D56" w14:textId="77777777" w:rsidR="00F81DD0" w:rsidRDefault="00056CCA">
      <w:pPr>
        <w:pStyle w:val="Ttulo1"/>
        <w:spacing w:after="268"/>
        <w:ind w:left="1322"/>
        <w:jc w:val="left"/>
      </w:pPr>
      <w:bookmarkStart w:id="70" w:name="_Toc56624"/>
      <w:r>
        <w:rPr>
          <w:sz w:val="24"/>
        </w:rPr>
        <w:t xml:space="preserve">PERSONAL DEL ESTABLECIMIENTO </w:t>
      </w:r>
      <w:bookmarkEnd w:id="70"/>
    </w:p>
    <w:p w14:paraId="621C1A47" w14:textId="77777777" w:rsidR="00F81DD0" w:rsidRDefault="00056CCA">
      <w:pPr>
        <w:ind w:right="113"/>
      </w:pPr>
      <w:r>
        <w:t xml:space="preserve">El personal del establecimiento podrá hacer uso de dispositivos móviles únicamente en situaciones debidamente justificadas y reguladas, conforme a lo establecido en la normativa vigente y el Reglamento Interno. </w:t>
      </w:r>
    </w:p>
    <w:p w14:paraId="6B28EE0E" w14:textId="77777777" w:rsidR="00F81DD0" w:rsidRDefault="00056CCA">
      <w:pPr>
        <w:pStyle w:val="Ttulo6"/>
        <w:ind w:left="1322"/>
      </w:pPr>
      <w:r>
        <w:t xml:space="preserve">1. Uso pedagógico </w:t>
      </w:r>
    </w:p>
    <w:p w14:paraId="1C418E3E" w14:textId="77777777" w:rsidR="00F81DD0" w:rsidRDefault="00056CCA">
      <w:pPr>
        <w:ind w:right="113"/>
      </w:pPr>
      <w:r>
        <w:t xml:space="preserve">El personal del establecimiento, tanto docente como asistentes de la educación, podrá utilizar dispositivos móviles con fines pedagógicos, siempre que su uso contribuya al proceso de enseñanza y aprendizaje, de acuerdo con la naturaleza de la actividad curricular o extracurricular, promoviendo un uso responsable y formativo de la tecnología. </w:t>
      </w:r>
    </w:p>
    <w:p w14:paraId="19FA9D71" w14:textId="77777777" w:rsidR="00F81DD0" w:rsidRDefault="00056CCA">
      <w:pPr>
        <w:pStyle w:val="Ttulo5"/>
        <w:ind w:right="113"/>
      </w:pPr>
      <w:bookmarkStart w:id="71" w:name="_Toc56625"/>
      <w:r>
        <w:t xml:space="preserve">Condiciones para su uso: </w:t>
      </w:r>
      <w:bookmarkEnd w:id="71"/>
    </w:p>
    <w:p w14:paraId="3E76C561" w14:textId="77777777" w:rsidR="00F81DD0" w:rsidRDefault="00056CCA">
      <w:pPr>
        <w:numPr>
          <w:ilvl w:val="0"/>
          <w:numId w:val="46"/>
        </w:numPr>
        <w:spacing w:after="0"/>
        <w:ind w:right="113" w:hanging="360"/>
      </w:pPr>
      <w:r>
        <w:t xml:space="preserve">El uso deberá planificarse de manera intencionada, incorporándose en la planificación pedagógica, especificando fecha y hora de utilización. </w:t>
      </w:r>
      <w:r>
        <w:t xml:space="preserve"> </w:t>
      </w:r>
    </w:p>
    <w:p w14:paraId="6D7EDF18" w14:textId="77777777" w:rsidR="00F81DD0" w:rsidRDefault="00056CCA">
      <w:pPr>
        <w:numPr>
          <w:ilvl w:val="0"/>
          <w:numId w:val="46"/>
        </w:numPr>
        <w:spacing w:after="11"/>
        <w:ind w:right="113" w:hanging="360"/>
      </w:pPr>
      <w:r>
        <w:t xml:space="preserve">Deberá estar alineado con los objetivos de aprendizaje y el propósito formativo de la actividad.  </w:t>
      </w:r>
    </w:p>
    <w:p w14:paraId="37419926" w14:textId="77777777" w:rsidR="00F81DD0" w:rsidRDefault="00056CCA">
      <w:pPr>
        <w:numPr>
          <w:ilvl w:val="0"/>
          <w:numId w:val="46"/>
        </w:numPr>
        <w:spacing w:after="0"/>
        <w:ind w:right="113" w:hanging="360"/>
      </w:pPr>
      <w:r>
        <w:t xml:space="preserve">Su utilización deberá contar con criterios claros y ser supervisada directamente por el docente a cargo.  </w:t>
      </w:r>
    </w:p>
    <w:p w14:paraId="6A9D2357" w14:textId="77777777" w:rsidR="00F81DD0" w:rsidRDefault="00056CCA">
      <w:pPr>
        <w:numPr>
          <w:ilvl w:val="0"/>
          <w:numId w:val="46"/>
        </w:numPr>
        <w:spacing w:after="11"/>
        <w:ind w:right="113" w:hanging="360"/>
      </w:pPr>
      <w:r>
        <w:t xml:space="preserve">En el caso de actividades curriculares, deberá contar con la autorización expresa de la </w:t>
      </w:r>
    </w:p>
    <w:p w14:paraId="2961A6F6" w14:textId="77777777" w:rsidR="00F81DD0" w:rsidRDefault="00056CCA">
      <w:pPr>
        <w:spacing w:after="0"/>
        <w:ind w:left="2056" w:right="113"/>
      </w:pPr>
      <w:r>
        <w:t xml:space="preserve">Dirección del establecimiento, conforme al procedimiento establecido en el Reglamento Interno.  </w:t>
      </w:r>
    </w:p>
    <w:p w14:paraId="224EE37E" w14:textId="77777777" w:rsidR="00F81DD0" w:rsidRDefault="00056CCA">
      <w:pPr>
        <w:numPr>
          <w:ilvl w:val="0"/>
          <w:numId w:val="46"/>
        </w:numPr>
        <w:spacing w:after="0"/>
        <w:ind w:right="113" w:hanging="360"/>
      </w:pPr>
      <w:r>
        <w:t xml:space="preserve">Cuando se utilicen dispositivos móviles para la reproducción de música u otros recursos durante la clase, esta situación deberá ser registrada en el apartado de observaciones de la planificación.  </w:t>
      </w:r>
    </w:p>
    <w:p w14:paraId="477A0E1F" w14:textId="77777777" w:rsidR="00F81DD0" w:rsidRDefault="00056CCA">
      <w:pPr>
        <w:numPr>
          <w:ilvl w:val="0"/>
          <w:numId w:val="46"/>
        </w:numPr>
        <w:ind w:right="113" w:hanging="360"/>
      </w:pPr>
      <w:r>
        <w:t xml:space="preserve">El uso de relojes inteligentes con fines pedagógicos deberá contar con la autorización expresa de la Dirección del establecimiento.  </w:t>
      </w:r>
    </w:p>
    <w:p w14:paraId="307CA1B1" w14:textId="77777777" w:rsidR="00F81DD0" w:rsidRDefault="00056CCA">
      <w:pPr>
        <w:pStyle w:val="Ttulo3"/>
        <w:ind w:left="1322"/>
      </w:pPr>
      <w:bookmarkStart w:id="72" w:name="_Toc56626"/>
      <w:r>
        <w:t xml:space="preserve"> Alcance del uso </w:t>
      </w:r>
      <w:bookmarkEnd w:id="72"/>
    </w:p>
    <w:p w14:paraId="3853C264" w14:textId="77777777" w:rsidR="00F81DD0" w:rsidRDefault="00056CCA">
      <w:pPr>
        <w:ind w:right="113"/>
      </w:pPr>
      <w:r>
        <w:t xml:space="preserve">El uso de dispositivos móviles con fines pedagógicos no constituye un permiso general, sino una excepción acotada a una actividad y tiempo determinado, previamente planificado y autorizado, conforme a los protocolos institucionales. </w:t>
      </w:r>
    </w:p>
    <w:p w14:paraId="00554DEC" w14:textId="77777777" w:rsidR="00F81DD0" w:rsidRDefault="00056CCA">
      <w:pPr>
        <w:ind w:right="113"/>
      </w:pPr>
      <w:r>
        <w:t xml:space="preserve">Esta regulación se aplica exclusivamente a dispositivos móviles de comunicación personal y no incluye aquellos dispositivos tecnológicos de propiedad del establecimiento que forman parte de los recursos pedagógicos institucionales. </w:t>
      </w:r>
    </w:p>
    <w:p w14:paraId="639B172C" w14:textId="77777777" w:rsidR="00F81DD0" w:rsidRDefault="00056CCA">
      <w:pPr>
        <w:pStyle w:val="Ttulo3"/>
        <w:ind w:left="1322"/>
      </w:pPr>
      <w:bookmarkStart w:id="73" w:name="_Toc56627"/>
      <w:r>
        <w:rPr>
          <w:b w:val="0"/>
        </w:rPr>
        <w:t xml:space="preserve"> </w:t>
      </w:r>
      <w:r>
        <w:t xml:space="preserve">Ejemplos de uso pedagógico </w:t>
      </w:r>
      <w:bookmarkEnd w:id="73"/>
    </w:p>
    <w:p w14:paraId="4FD4D4EB" w14:textId="77777777" w:rsidR="00F81DD0" w:rsidRDefault="00056CCA">
      <w:pPr>
        <w:numPr>
          <w:ilvl w:val="0"/>
          <w:numId w:val="47"/>
        </w:numPr>
        <w:spacing w:after="0"/>
        <w:ind w:right="113" w:hanging="360"/>
      </w:pPr>
      <w:r>
        <w:t xml:space="preserve">Actividades curriculares o extracurriculares, como salidas pedagógicas, en las que se autoriza el uso del dispositivo para documentar procesos, registrar evidencias o realizar entrevistas.  </w:t>
      </w:r>
    </w:p>
    <w:p w14:paraId="32F90CBF" w14:textId="77777777" w:rsidR="00F81DD0" w:rsidRDefault="00056CCA">
      <w:pPr>
        <w:numPr>
          <w:ilvl w:val="0"/>
          <w:numId w:val="47"/>
        </w:numPr>
        <w:ind w:right="113" w:hanging="360"/>
      </w:pPr>
      <w:r>
        <w:t xml:space="preserve">Uso como herramienta de apoyo puntual, como acceso a aplicaciones educativas, simuladores, calculadoras especializadas u otros recursos digitales durante una actividad específica.  </w:t>
      </w:r>
    </w:p>
    <w:p w14:paraId="176AB8E8" w14:textId="77777777" w:rsidR="00F81DD0" w:rsidRDefault="00056CCA">
      <w:pPr>
        <w:pStyle w:val="Ttulo3"/>
        <w:ind w:left="1322"/>
      </w:pPr>
      <w:bookmarkStart w:id="74" w:name="_Toc56628"/>
      <w:r>
        <w:rPr>
          <w:b w:val="0"/>
        </w:rPr>
        <w:t xml:space="preserve"> </w:t>
      </w:r>
      <w:r>
        <w:t xml:space="preserve">Uso de evidencias </w:t>
      </w:r>
      <w:bookmarkEnd w:id="74"/>
    </w:p>
    <w:p w14:paraId="744454A0" w14:textId="77777777" w:rsidR="00F81DD0" w:rsidRDefault="00056CCA">
      <w:pPr>
        <w:ind w:right="113"/>
      </w:pPr>
      <w:r>
        <w:t xml:space="preserve">Las evidencias registradas durante actividades como salidas pedagógicas solo podrán ser compartidas con padres, madres o apoderados una vez finalizada la jornada escolar de los estudiantes. </w:t>
      </w:r>
    </w:p>
    <w:p w14:paraId="7C6F6EBD" w14:textId="77777777" w:rsidR="00F81DD0" w:rsidRDefault="00056CCA">
      <w:pPr>
        <w:pStyle w:val="Ttulo1"/>
        <w:spacing w:after="268"/>
        <w:ind w:left="1322"/>
        <w:jc w:val="left"/>
      </w:pPr>
      <w:bookmarkStart w:id="75" w:name="_Toc56629"/>
      <w:r>
        <w:rPr>
          <w:sz w:val="24"/>
        </w:rPr>
        <w:t xml:space="preserve">2. Uso de dispositivos móviles en situaciones excepcionales </w:t>
      </w:r>
      <w:bookmarkEnd w:id="75"/>
    </w:p>
    <w:p w14:paraId="59F84929" w14:textId="77777777" w:rsidR="00F81DD0" w:rsidRDefault="00056CCA">
      <w:pPr>
        <w:pStyle w:val="Ttulo4"/>
        <w:ind w:left="1322"/>
      </w:pPr>
      <w:bookmarkStart w:id="76" w:name="_Toc56630"/>
      <w:r>
        <w:t xml:space="preserve"> 2.1 Situaciones de desastre, emergencia o catástrofe </w:t>
      </w:r>
      <w:bookmarkEnd w:id="76"/>
    </w:p>
    <w:p w14:paraId="251B9784" w14:textId="77777777" w:rsidR="00F81DD0" w:rsidRDefault="00056CCA">
      <w:pPr>
        <w:ind w:right="113"/>
      </w:pPr>
      <w:r>
        <w:t xml:space="preserve">El personal del establecimiento podrá hacer uso de dispositivos móviles en situaciones de emergencia, desastre o catástrofe, con el fin de informar a padres, madres o apoderados sobre el estado de los estudiantes y las acciones adoptadas durante la contingencia. </w:t>
      </w:r>
    </w:p>
    <w:p w14:paraId="2E9072D4" w14:textId="77777777" w:rsidR="00F81DD0" w:rsidRDefault="00056CCA">
      <w:pPr>
        <w:ind w:right="113"/>
      </w:pPr>
      <w:r>
        <w:t xml:space="preserve">Ejemplos: </w:t>
      </w:r>
    </w:p>
    <w:p w14:paraId="7691FA9E" w14:textId="77777777" w:rsidR="00F81DD0" w:rsidRDefault="00056CCA">
      <w:pPr>
        <w:numPr>
          <w:ilvl w:val="0"/>
          <w:numId w:val="48"/>
        </w:numPr>
        <w:spacing w:after="11"/>
        <w:ind w:right="113" w:hanging="360"/>
      </w:pPr>
      <w:r>
        <w:t xml:space="preserve">Emergencias climáticas o sismos.  </w:t>
      </w:r>
    </w:p>
    <w:p w14:paraId="594863CD" w14:textId="77777777" w:rsidR="00F81DD0" w:rsidRDefault="00056CCA">
      <w:pPr>
        <w:numPr>
          <w:ilvl w:val="0"/>
          <w:numId w:val="48"/>
        </w:numPr>
        <w:spacing w:after="11"/>
        <w:ind w:right="113" w:hanging="360"/>
      </w:pPr>
      <w:r>
        <w:t xml:space="preserve">Evacuaciones preventivas del establecimiento.  </w:t>
      </w:r>
    </w:p>
    <w:p w14:paraId="49299899" w14:textId="77777777" w:rsidR="00F81DD0" w:rsidRDefault="00056CCA">
      <w:pPr>
        <w:numPr>
          <w:ilvl w:val="0"/>
          <w:numId w:val="48"/>
        </w:numPr>
        <w:ind w:right="113" w:hanging="360"/>
      </w:pPr>
      <w:r>
        <w:t xml:space="preserve">Emergencias médicas graves.  </w:t>
      </w:r>
    </w:p>
    <w:p w14:paraId="5BCFF95A" w14:textId="77777777" w:rsidR="00F81DD0" w:rsidRDefault="00056CCA">
      <w:pPr>
        <w:pStyle w:val="Ttulo3"/>
        <w:ind w:left="1322"/>
      </w:pPr>
      <w:bookmarkStart w:id="77" w:name="_Toc56631"/>
      <w:r>
        <w:t xml:space="preserve"> 3. Razones de seguridad personal o familiar del estudiante </w:t>
      </w:r>
      <w:bookmarkEnd w:id="77"/>
    </w:p>
    <w:p w14:paraId="549DCE61" w14:textId="77777777" w:rsidR="00F81DD0" w:rsidRDefault="00056CCA">
      <w:pPr>
        <w:ind w:right="113"/>
      </w:pPr>
      <w:r>
        <w:t xml:space="preserve">El personal del establecimiento podrá hacer uso de dispositivos móviles para comunicarse con el padre, madre o apoderado únicamente por razones fundadas de seguridad personal o familiar del niño o niña. </w:t>
      </w:r>
    </w:p>
    <w:p w14:paraId="45035387" w14:textId="77777777" w:rsidR="00F81DD0" w:rsidRDefault="00056CCA">
      <w:pPr>
        <w:pStyle w:val="Ttulo5"/>
        <w:spacing w:after="0" w:line="482" w:lineRule="auto"/>
        <w:ind w:left="1687" w:right="1991" w:hanging="360"/>
      </w:pPr>
      <w:bookmarkStart w:id="78" w:name="_Toc56632"/>
      <w:r>
        <w:t xml:space="preserve">Condiciones: </w:t>
      </w:r>
      <w:bookmarkEnd w:id="78"/>
    </w:p>
    <w:p w14:paraId="2BA83849" w14:textId="77777777" w:rsidR="00F81DD0" w:rsidRDefault="00056CCA">
      <w:pPr>
        <w:numPr>
          <w:ilvl w:val="0"/>
          <w:numId w:val="49"/>
        </w:numPr>
        <w:spacing w:after="0" w:line="482" w:lineRule="auto"/>
        <w:ind w:right="113" w:hanging="360"/>
      </w:pPr>
      <w:r>
        <w:t xml:space="preserve">Contar con la autorización expresa de la Dirección del establecimiento.  </w:t>
      </w:r>
    </w:p>
    <w:p w14:paraId="6F8424FA" w14:textId="77777777" w:rsidR="00F81DD0" w:rsidRDefault="00056CCA">
      <w:pPr>
        <w:numPr>
          <w:ilvl w:val="0"/>
          <w:numId w:val="49"/>
        </w:numPr>
        <w:spacing w:after="0"/>
        <w:ind w:right="113" w:hanging="360"/>
      </w:pPr>
      <w:r>
        <w:t xml:space="preserve">Responder a una situación de carácter personal debidamente justificada, indicando el motivo de la solicitud.  </w:t>
      </w:r>
    </w:p>
    <w:p w14:paraId="3B8B9091" w14:textId="77777777" w:rsidR="00F81DD0" w:rsidRDefault="00056CCA">
      <w:pPr>
        <w:numPr>
          <w:ilvl w:val="0"/>
          <w:numId w:val="49"/>
        </w:numPr>
        <w:spacing w:after="11"/>
        <w:ind w:right="113" w:hanging="360"/>
      </w:pPr>
      <w:r>
        <w:t xml:space="preserve">Especificar claramente la temporalidad de la medida.  </w:t>
      </w:r>
    </w:p>
    <w:p w14:paraId="7435ED5A" w14:textId="77777777" w:rsidR="00F81DD0" w:rsidRDefault="00056CCA">
      <w:pPr>
        <w:numPr>
          <w:ilvl w:val="0"/>
          <w:numId w:val="49"/>
        </w:numPr>
        <w:ind w:right="113" w:hanging="360"/>
      </w:pPr>
      <w:r>
        <w:t xml:space="preserve">Ser registrada formalmente y presentada ante la Dirección del establecimiento.  </w:t>
      </w:r>
    </w:p>
    <w:p w14:paraId="53DF9E5D" w14:textId="77777777" w:rsidR="00F81DD0" w:rsidRDefault="00056CCA">
      <w:pPr>
        <w:pStyle w:val="Ttulo5"/>
        <w:ind w:right="113"/>
      </w:pPr>
      <w:bookmarkStart w:id="79" w:name="_Toc56633"/>
      <w:r>
        <w:t xml:space="preserve">Ejemplos: </w:t>
      </w:r>
      <w:bookmarkEnd w:id="79"/>
    </w:p>
    <w:p w14:paraId="44CB3B9D" w14:textId="77777777" w:rsidR="00F81DD0" w:rsidRDefault="00056CCA">
      <w:pPr>
        <w:numPr>
          <w:ilvl w:val="0"/>
          <w:numId w:val="50"/>
        </w:numPr>
        <w:spacing w:after="0"/>
        <w:ind w:right="113" w:hanging="360"/>
      </w:pPr>
      <w:r>
        <w:t xml:space="preserve">Cambios recientes en la dinámica familiar, tales como enfermedad grave de un familiar, separación o traslado, que requieran un contacto puntual con el apoderado.  </w:t>
      </w:r>
    </w:p>
    <w:p w14:paraId="43BACA1B" w14:textId="77777777" w:rsidR="00F81DD0" w:rsidRDefault="00056CCA">
      <w:pPr>
        <w:numPr>
          <w:ilvl w:val="0"/>
          <w:numId w:val="50"/>
        </w:numPr>
        <w:spacing w:after="0"/>
        <w:ind w:right="113" w:hanging="360"/>
      </w:pPr>
      <w:r>
        <w:t xml:space="preserve">Situaciones de contingencia familiar específica, como citaciones judiciales, diligencias impostergables u otras situaciones imprevistas que requieran comunicación oportuna.  </w:t>
      </w:r>
    </w:p>
    <w:p w14:paraId="6FE84001" w14:textId="77777777" w:rsidR="00F81DD0" w:rsidRDefault="00056CCA">
      <w:pPr>
        <w:numPr>
          <w:ilvl w:val="0"/>
          <w:numId w:val="50"/>
        </w:numPr>
        <w:spacing w:after="0"/>
        <w:ind w:right="113" w:hanging="360"/>
      </w:pPr>
      <w:r>
        <w:t xml:space="preserve">Situaciones de riesgo específico, con antecedentes fundados de amenazas, conflictos u otras condiciones que justifiquen una medida excepcional de resguardo.  </w:t>
      </w:r>
    </w:p>
    <w:p w14:paraId="3BEC4A2B" w14:textId="77777777" w:rsidR="00F81DD0" w:rsidRDefault="00056CCA">
      <w:pPr>
        <w:numPr>
          <w:ilvl w:val="0"/>
          <w:numId w:val="50"/>
        </w:numPr>
        <w:spacing w:after="250"/>
        <w:ind w:right="113" w:hanging="360"/>
      </w:pPr>
      <w:r>
        <w:t xml:space="preserve">Casos con medidas de protección vigentes o acompañamiento institucional, en los que el estudiante cuente con apoyo psicosocial o seguimiento por parte de redes externas, tales como programas de protección, tribunales o servicios sociales, que requieran comunicación oportuna con su familia o adulto responsable. </w:t>
      </w:r>
    </w:p>
    <w:p w14:paraId="72E62B5C" w14:textId="77777777" w:rsidR="00F81DD0" w:rsidRDefault="00056CCA">
      <w:pPr>
        <w:spacing w:after="319" w:line="259" w:lineRule="auto"/>
        <w:ind w:left="1327" w:right="0" w:firstLine="0"/>
        <w:jc w:val="left"/>
      </w:pPr>
      <w:r>
        <w:rPr>
          <w:sz w:val="22"/>
        </w:rPr>
        <w:t xml:space="preserve"> </w:t>
      </w:r>
    </w:p>
    <w:p w14:paraId="031A5D2A" w14:textId="77777777" w:rsidR="00F81DD0" w:rsidRDefault="00056CCA">
      <w:pPr>
        <w:pStyle w:val="Ttulo1"/>
        <w:ind w:left="1322" w:right="107"/>
      </w:pPr>
      <w:bookmarkStart w:id="80" w:name="_Toc56634"/>
      <w:r>
        <w:t xml:space="preserve">PADRE, MADRE O APODERADO </w:t>
      </w:r>
      <w:bookmarkEnd w:id="80"/>
    </w:p>
    <w:p w14:paraId="2574C7BC" w14:textId="77777777" w:rsidR="00F81DD0" w:rsidRDefault="00056CCA">
      <w:pPr>
        <w:ind w:right="113"/>
      </w:pPr>
      <w:r>
        <w:t xml:space="preserve">El padre, madre o apoderado no podrá hacer uso de dispositivos móviles electrónicos durante las reuniones de apoderados, debiendo mantenerlos en modo silencio o apagados. Asimismo, no se permitirá contestar llamadas ni responder mensajes durante el desarrollo de la reunión. </w:t>
      </w:r>
    </w:p>
    <w:p w14:paraId="0C1F48F9" w14:textId="77777777" w:rsidR="00F81DD0" w:rsidRDefault="00056CCA">
      <w:pPr>
        <w:ind w:right="113"/>
      </w:pPr>
      <w:r>
        <w:t xml:space="preserve">La regulación del uso de dispositivos móviles fuera del establecimiento es de responsabilidad del padre, madre o apoderado. </w:t>
      </w:r>
    </w:p>
    <w:p w14:paraId="273F427D" w14:textId="77777777" w:rsidR="00F81DD0" w:rsidRDefault="00056CCA">
      <w:pPr>
        <w:spacing w:after="174" w:line="259" w:lineRule="auto"/>
        <w:ind w:left="1327" w:right="0" w:firstLine="0"/>
        <w:jc w:val="left"/>
      </w:pPr>
      <w:r>
        <w:rPr>
          <w:rFonts w:ascii="Calibri" w:eastAsia="Calibri" w:hAnsi="Calibri" w:cs="Calibri"/>
          <w:sz w:val="22"/>
        </w:rPr>
        <w:t xml:space="preserve"> </w:t>
      </w:r>
    </w:p>
    <w:p w14:paraId="40E67A92" w14:textId="77777777" w:rsidR="00F81DD0" w:rsidRDefault="00056CCA">
      <w:pPr>
        <w:ind w:right="113"/>
      </w:pPr>
      <w:r>
        <w:t>El abordaje de la desregulación emocional y conductual se realizará desde un enfoque formativo, priorizando la contención, el acompañamiento y el resguardo del bienestar del estudiante. El presente Plan de Gestión de la Convivencia Escolar orienta el quehacer de la comunidad educativa, promoviendo una convivencia basada en el respeto, la inclusión y el bienestar de todos sus integrantes</w:t>
      </w:r>
      <w:r>
        <w:rPr>
          <w:rFonts w:ascii="Calibri" w:eastAsia="Calibri" w:hAnsi="Calibri" w:cs="Calibri"/>
          <w:sz w:val="22"/>
        </w:rPr>
        <w:t xml:space="preserve">. </w:t>
      </w:r>
    </w:p>
    <w:tbl>
      <w:tblPr>
        <w:tblStyle w:val="TableGrid"/>
        <w:tblW w:w="8768" w:type="dxa"/>
        <w:tblInd w:w="1333" w:type="dxa"/>
        <w:tblCellMar>
          <w:top w:w="50" w:type="dxa"/>
          <w:left w:w="106" w:type="dxa"/>
          <w:bottom w:w="0" w:type="dxa"/>
          <w:right w:w="58" w:type="dxa"/>
        </w:tblCellMar>
        <w:tblLook w:val="04A0" w:firstRow="1" w:lastRow="0" w:firstColumn="1" w:lastColumn="0" w:noHBand="0" w:noVBand="1"/>
      </w:tblPr>
      <w:tblGrid>
        <w:gridCol w:w="4383"/>
        <w:gridCol w:w="4385"/>
      </w:tblGrid>
      <w:tr w:rsidR="00F81DD0" w14:paraId="3E118FE3" w14:textId="77777777">
        <w:trPr>
          <w:trHeight w:val="261"/>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64F8FF9D" w14:textId="77777777" w:rsidR="00F81DD0" w:rsidRDefault="00056CCA">
            <w:pPr>
              <w:spacing w:after="0" w:line="259" w:lineRule="auto"/>
              <w:ind w:left="0" w:right="53" w:firstLine="0"/>
              <w:jc w:val="center"/>
            </w:pPr>
            <w:r>
              <w:rPr>
                <w:b/>
                <w:sz w:val="22"/>
              </w:rPr>
              <w:t xml:space="preserve">¿QUE ESTA PERMITIDO?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3F731C4D" w14:textId="77777777" w:rsidR="00F81DD0" w:rsidRDefault="00056CCA">
            <w:pPr>
              <w:spacing w:after="0" w:line="259" w:lineRule="auto"/>
              <w:ind w:left="0" w:right="53" w:firstLine="0"/>
              <w:jc w:val="center"/>
            </w:pPr>
            <w:r>
              <w:rPr>
                <w:b/>
                <w:sz w:val="22"/>
              </w:rPr>
              <w:t xml:space="preserve">¿QUE NO ESTA PERMITIDO? </w:t>
            </w:r>
          </w:p>
        </w:tc>
      </w:tr>
      <w:tr w:rsidR="00F81DD0" w14:paraId="109BDADE" w14:textId="77777777">
        <w:trPr>
          <w:trHeight w:val="1020"/>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42C9D01B" w14:textId="77777777" w:rsidR="00F81DD0" w:rsidRDefault="00056CCA">
            <w:pPr>
              <w:spacing w:after="0" w:line="259" w:lineRule="auto"/>
              <w:ind w:left="0" w:right="53" w:firstLine="0"/>
            </w:pPr>
            <w:r>
              <w:rPr>
                <w:sz w:val="22"/>
              </w:rPr>
              <w:t xml:space="preserve">Uso de dispositivos móviles con fines pedagógicos, siempre que exista una planificación docente que explicite su uso y cuente con autorización expresa de la Dirección.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53417113" w14:textId="77777777" w:rsidR="00F81DD0" w:rsidRDefault="00056CCA">
            <w:pPr>
              <w:spacing w:after="0" w:line="259" w:lineRule="auto"/>
              <w:ind w:left="1" w:right="0" w:firstLine="0"/>
            </w:pPr>
            <w:r>
              <w:rPr>
                <w:sz w:val="22"/>
              </w:rPr>
              <w:t xml:space="preserve">Uso de celulares u otros dispositivos móviles durante las clases, como regla general. </w:t>
            </w:r>
          </w:p>
        </w:tc>
      </w:tr>
      <w:tr w:rsidR="00F81DD0" w14:paraId="7287D3B6" w14:textId="77777777">
        <w:trPr>
          <w:trHeight w:val="1273"/>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46283EE1" w14:textId="77777777" w:rsidR="00F81DD0" w:rsidRDefault="00056CCA">
            <w:pPr>
              <w:spacing w:after="0" w:line="259" w:lineRule="auto"/>
              <w:ind w:left="0" w:right="51" w:firstLine="0"/>
            </w:pPr>
            <w:r>
              <w:rPr>
                <w:sz w:val="22"/>
              </w:rPr>
              <w:t xml:space="preserve">Uso de dispositivos para grabación, fotografía o registro audiovisual, siempre que la actividad esté alineada con los Objetivos de Aprendizaje (OA), resguardando la privacidad y contando con autorización previa del padre, madre o apoderado.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11011B7A" w14:textId="77777777" w:rsidR="00F81DD0" w:rsidRDefault="00056CCA">
            <w:pPr>
              <w:spacing w:after="0" w:line="259" w:lineRule="auto"/>
              <w:ind w:left="1" w:right="51" w:firstLine="0"/>
            </w:pPr>
            <w:r>
              <w:rPr>
                <w:sz w:val="22"/>
              </w:rPr>
              <w:t xml:space="preserve">Uso de dispositivos para grabar o realizar registros audiovisuales cuando no exista autorización explícita o se utilicen para fines distintos a los autorizados. </w:t>
            </w:r>
          </w:p>
        </w:tc>
      </w:tr>
      <w:tr w:rsidR="00F81DD0" w14:paraId="67E3B995" w14:textId="77777777">
        <w:trPr>
          <w:trHeight w:val="1020"/>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5FD1D664" w14:textId="77777777" w:rsidR="00F81DD0" w:rsidRDefault="00056CCA">
            <w:pPr>
              <w:spacing w:after="0" w:line="259" w:lineRule="auto"/>
              <w:ind w:left="0" w:right="0" w:firstLine="0"/>
            </w:pPr>
            <w:r>
              <w:rPr>
                <w:sz w:val="22"/>
              </w:rPr>
              <w:t xml:space="preserve">Uso de dispositivos en situaciones excepcionales establecidas en la ley y autorizadas caso a caso.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101A9C1D" w14:textId="77777777" w:rsidR="00F81DD0" w:rsidRDefault="00056CCA">
            <w:pPr>
              <w:spacing w:after="0" w:line="259" w:lineRule="auto"/>
              <w:ind w:left="1" w:right="51" w:firstLine="0"/>
            </w:pPr>
            <w:r>
              <w:rPr>
                <w:sz w:val="22"/>
              </w:rPr>
              <w:t xml:space="preserve">Uso de dispositivos móviles en el aula sin ajustarse a las excepciones definidas por la ley y el Reglamento Interno, o invocando excepciones no contempladas. </w:t>
            </w:r>
          </w:p>
        </w:tc>
      </w:tr>
      <w:tr w:rsidR="00F81DD0" w14:paraId="591DBFEA" w14:textId="77777777">
        <w:trPr>
          <w:trHeight w:val="768"/>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26537A0C" w14:textId="77777777" w:rsidR="00F81DD0" w:rsidRDefault="00056CCA">
            <w:pPr>
              <w:spacing w:after="0" w:line="259" w:lineRule="auto"/>
              <w:ind w:left="0" w:right="51" w:firstLine="0"/>
            </w:pPr>
            <w:r>
              <w:rPr>
                <w:sz w:val="22"/>
              </w:rPr>
              <w:t>-</w:t>
            </w:r>
            <w:r>
              <w:rPr>
                <w:sz w:val="22"/>
              </w:rPr>
              <w:t xml:space="preserve">Uso de dispositivos como ayuda técnica para estudiantes con NEE, debidamente acreditada por un profesional y autorizada por la Dirección.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6B7DEDEE" w14:textId="77777777" w:rsidR="00F81DD0" w:rsidRDefault="00056CCA">
            <w:pPr>
              <w:spacing w:after="0" w:line="259" w:lineRule="auto"/>
              <w:ind w:left="1" w:right="52" w:firstLine="0"/>
            </w:pPr>
            <w:r>
              <w:rPr>
                <w:sz w:val="22"/>
              </w:rPr>
              <w:t xml:space="preserve">Uso de dispositivos bajo el argumento de “apoyo individual” sin autorización formal de la Dirección o </w:t>
            </w:r>
            <w:r>
              <w:rPr>
                <w:sz w:val="22"/>
              </w:rPr>
              <w:t xml:space="preserve">sin cumplir los procedimientos establecidos. </w:t>
            </w:r>
          </w:p>
        </w:tc>
      </w:tr>
      <w:tr w:rsidR="00F81DD0" w14:paraId="5B1B9DAC" w14:textId="77777777">
        <w:trPr>
          <w:trHeight w:val="514"/>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655868F8" w14:textId="77777777" w:rsidR="00F81DD0" w:rsidRDefault="00056CCA">
            <w:pPr>
              <w:spacing w:after="0" w:line="259" w:lineRule="auto"/>
              <w:ind w:left="0" w:right="0" w:firstLine="0"/>
            </w:pPr>
            <w:r>
              <w:rPr>
                <w:sz w:val="22"/>
              </w:rPr>
              <w:t xml:space="preserve">Uso de dispositivos móviles por un tiempo acotado y previamente definido.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0BBFE0B1" w14:textId="77777777" w:rsidR="00F81DD0" w:rsidRDefault="00056CCA">
            <w:pPr>
              <w:spacing w:after="0" w:line="259" w:lineRule="auto"/>
              <w:ind w:left="1" w:right="0" w:firstLine="0"/>
            </w:pPr>
            <w:r>
              <w:rPr>
                <w:sz w:val="22"/>
              </w:rPr>
              <w:t>Mantener el dispositivo encendido o disponible “por si acaso”, fuera de una excepción autorizada.</w:t>
            </w:r>
            <w:r>
              <w:rPr>
                <w:sz w:val="22"/>
              </w:rPr>
              <w:t xml:space="preserve"> </w:t>
            </w:r>
          </w:p>
        </w:tc>
      </w:tr>
      <w:tr w:rsidR="00F81DD0" w14:paraId="6C5FFF07" w14:textId="77777777">
        <w:trPr>
          <w:trHeight w:val="768"/>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4D7CB23D" w14:textId="77777777" w:rsidR="00F81DD0" w:rsidRDefault="00056CCA">
            <w:pPr>
              <w:spacing w:after="0" w:line="259" w:lineRule="auto"/>
              <w:ind w:left="0" w:right="52" w:firstLine="0"/>
            </w:pPr>
            <w:r>
              <w:rPr>
                <w:sz w:val="22"/>
              </w:rPr>
              <w:t>-</w:t>
            </w:r>
            <w:r>
              <w:rPr>
                <w:sz w:val="22"/>
              </w:rPr>
              <w:t xml:space="preserve">Autorización del uso de dispositivos mediante un procedimiento formal, conocido por la comunidad educativa y aprobado por la Dirección.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43CEB76F" w14:textId="77777777" w:rsidR="00F81DD0" w:rsidRDefault="00056CCA">
            <w:pPr>
              <w:spacing w:after="0" w:line="259" w:lineRule="auto"/>
              <w:ind w:left="1" w:right="0" w:firstLine="0"/>
            </w:pPr>
            <w:r>
              <w:rPr>
                <w:sz w:val="22"/>
              </w:rPr>
              <w:t xml:space="preserve">Autorizar el uso por decisión individual, sin registro ni validación por los canales formales establecido </w:t>
            </w:r>
          </w:p>
        </w:tc>
      </w:tr>
      <w:tr w:rsidR="00F81DD0" w14:paraId="7713A494" w14:textId="77777777">
        <w:trPr>
          <w:trHeight w:val="513"/>
        </w:trPr>
        <w:tc>
          <w:tcPr>
            <w:tcW w:w="4383" w:type="dxa"/>
            <w:tcBorders>
              <w:top w:val="single" w:sz="4" w:space="0" w:color="000000"/>
              <w:left w:val="single" w:sz="4" w:space="0" w:color="000000"/>
              <w:bottom w:val="single" w:sz="4" w:space="0" w:color="000000"/>
              <w:right w:val="single" w:sz="4" w:space="0" w:color="000000"/>
            </w:tcBorders>
            <w:shd w:val="clear" w:color="auto" w:fill="E2EFD9"/>
          </w:tcPr>
          <w:p w14:paraId="39C7AA5A" w14:textId="77777777" w:rsidR="00F81DD0" w:rsidRDefault="00056CCA">
            <w:pPr>
              <w:spacing w:after="0" w:line="259" w:lineRule="auto"/>
              <w:ind w:left="0" w:right="0" w:firstLine="0"/>
            </w:pPr>
            <w:r>
              <w:rPr>
                <w:sz w:val="22"/>
              </w:rPr>
              <w:t xml:space="preserve">Aplicación de excepciones de manera individual, resguardando criterios de equidad. </w:t>
            </w:r>
          </w:p>
        </w:tc>
        <w:tc>
          <w:tcPr>
            <w:tcW w:w="4385" w:type="dxa"/>
            <w:tcBorders>
              <w:top w:val="single" w:sz="4" w:space="0" w:color="000000"/>
              <w:left w:val="single" w:sz="4" w:space="0" w:color="000000"/>
              <w:bottom w:val="single" w:sz="4" w:space="0" w:color="000000"/>
              <w:right w:val="single" w:sz="4" w:space="0" w:color="000000"/>
            </w:tcBorders>
            <w:shd w:val="clear" w:color="auto" w:fill="FBE4D5"/>
          </w:tcPr>
          <w:p w14:paraId="3BDF0D72" w14:textId="77777777" w:rsidR="00F81DD0" w:rsidRDefault="00056CCA">
            <w:pPr>
              <w:spacing w:after="0" w:line="259" w:lineRule="auto"/>
              <w:ind w:left="1" w:right="0" w:firstLine="0"/>
            </w:pPr>
            <w:r>
              <w:rPr>
                <w:sz w:val="22"/>
              </w:rPr>
              <w:t xml:space="preserve">Generalizar excepciones individuales a cursos completos o niveles sin justificación. </w:t>
            </w:r>
          </w:p>
        </w:tc>
      </w:tr>
    </w:tbl>
    <w:p w14:paraId="479DBD9F" w14:textId="77777777" w:rsidR="00056CCA" w:rsidRDefault="00056CCA"/>
    <w:sectPr w:rsidR="00056CCA">
      <w:headerReference w:type="even" r:id="rId14"/>
      <w:headerReference w:type="default" r:id="rId15"/>
      <w:footerReference w:type="even" r:id="rId16"/>
      <w:footerReference w:type="default" r:id="rId17"/>
      <w:headerReference w:type="first" r:id="rId18"/>
      <w:footerReference w:type="first" r:id="rId19"/>
      <w:pgSz w:w="12182" w:h="17858"/>
      <w:pgMar w:top="790" w:right="1579" w:bottom="1429" w:left="376" w:header="220" w:footer="7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55C5" w14:textId="77777777" w:rsidR="00056CCA" w:rsidRDefault="00056CCA">
      <w:pPr>
        <w:spacing w:after="0" w:line="240" w:lineRule="auto"/>
      </w:pPr>
      <w:r>
        <w:separator/>
      </w:r>
    </w:p>
  </w:endnote>
  <w:endnote w:type="continuationSeparator" w:id="0">
    <w:p w14:paraId="073F1348" w14:textId="77777777" w:rsidR="00056CCA" w:rsidRDefault="0005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501" w14:textId="77777777" w:rsidR="00F81DD0" w:rsidRDefault="00056CCA">
    <w:pPr>
      <w:tabs>
        <w:tab w:val="center" w:pos="1327"/>
        <w:tab w:val="right" w:pos="10227"/>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1829" w14:textId="77777777" w:rsidR="00F81DD0" w:rsidRDefault="00056CCA">
    <w:pPr>
      <w:tabs>
        <w:tab w:val="center" w:pos="1327"/>
        <w:tab w:val="right" w:pos="10227"/>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2867" w14:textId="77777777" w:rsidR="00F81DD0" w:rsidRDefault="00056CCA">
    <w:pPr>
      <w:tabs>
        <w:tab w:val="center" w:pos="1327"/>
        <w:tab w:val="right" w:pos="10227"/>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C205" w14:textId="77777777" w:rsidR="00056CCA" w:rsidRDefault="00056CCA">
      <w:pPr>
        <w:spacing w:after="0" w:line="240" w:lineRule="auto"/>
      </w:pPr>
      <w:r>
        <w:separator/>
      </w:r>
    </w:p>
  </w:footnote>
  <w:footnote w:type="continuationSeparator" w:id="0">
    <w:p w14:paraId="48F7EAE0" w14:textId="77777777" w:rsidR="00056CCA" w:rsidRDefault="0005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C7AC" w14:textId="77777777" w:rsidR="00F81DD0" w:rsidRDefault="00056CCA">
    <w:pPr>
      <w:spacing w:after="6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AD9CE5" wp14:editId="4468F8AC">
              <wp:simplePos x="0" y="0"/>
              <wp:positionH relativeFrom="page">
                <wp:posOffset>6108700</wp:posOffset>
              </wp:positionH>
              <wp:positionV relativeFrom="page">
                <wp:posOffset>139700</wp:posOffset>
              </wp:positionV>
              <wp:extent cx="1133881" cy="742950"/>
              <wp:effectExtent l="0" t="0" r="0" b="0"/>
              <wp:wrapSquare wrapText="bothSides"/>
              <wp:docPr id="55402" name="Group 55402"/>
              <wp:cNvGraphicFramePr/>
              <a:graphic xmlns:a="http://schemas.openxmlformats.org/drawingml/2006/main">
                <a:graphicData uri="http://schemas.microsoft.com/office/word/2010/wordprocessingGroup">
                  <wpg:wgp>
                    <wpg:cNvGrpSpPr/>
                    <wpg:grpSpPr>
                      <a:xfrm>
                        <a:off x="0" y="0"/>
                        <a:ext cx="1133881" cy="742950"/>
                        <a:chOff x="0" y="0"/>
                        <a:chExt cx="1133881" cy="742950"/>
                      </a:xfrm>
                    </wpg:grpSpPr>
                    <wps:wsp>
                      <wps:cNvPr id="55404" name="Rectangle 55404"/>
                      <wps:cNvSpPr/>
                      <wps:spPr>
                        <a:xfrm>
                          <a:off x="59436" y="346453"/>
                          <a:ext cx="50673" cy="184382"/>
                        </a:xfrm>
                        <a:prstGeom prst="rect">
                          <a:avLst/>
                        </a:prstGeom>
                        <a:ln>
                          <a:noFill/>
                        </a:ln>
                      </wps:spPr>
                      <wps:txbx>
                        <w:txbxContent>
                          <w:p w14:paraId="43F48AE7" w14:textId="77777777" w:rsidR="00F81DD0" w:rsidRDefault="00056CCA">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5403" name="Picture 55403"/>
                        <pic:cNvPicPr/>
                      </pic:nvPicPr>
                      <pic:blipFill>
                        <a:blip r:embed="rId1"/>
                        <a:stretch>
                          <a:fillRect/>
                        </a:stretch>
                      </pic:blipFill>
                      <pic:spPr>
                        <a:xfrm>
                          <a:off x="0" y="0"/>
                          <a:ext cx="1133881" cy="742950"/>
                        </a:xfrm>
                        <a:prstGeom prst="rect">
                          <a:avLst/>
                        </a:prstGeom>
                      </pic:spPr>
                    </pic:pic>
                  </wpg:wgp>
                </a:graphicData>
              </a:graphic>
            </wp:anchor>
          </w:drawing>
        </mc:Choice>
        <mc:Fallback xmlns:a="http://schemas.openxmlformats.org/drawingml/2006/main">
          <w:pict>
            <v:group id="Group 55402" style="width:89.282pt;height:58.5pt;position:absolute;mso-position-horizontal-relative:page;mso-position-horizontal:absolute;margin-left:481pt;mso-position-vertical-relative:page;margin-top:11pt;" coordsize="11338,7429">
              <v:rect id="Rectangle 55404" style="position:absolute;width:506;height:1843;left:594;top:3464;"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Picture 55403" style="position:absolute;width:11338;height:7429;left:0;top:0;" filled="f">
                <v:imagedata r:id="rId12"/>
              </v:shape>
              <w10:wrap type="square"/>
            </v:group>
          </w:pict>
        </mc:Fallback>
      </mc:AlternateContent>
    </w:r>
    <w:r>
      <w:rPr>
        <w:sz w:val="14"/>
      </w:rPr>
      <w:t xml:space="preserve">Plan de gestión convivencia escolar  </w:t>
    </w:r>
  </w:p>
  <w:p w14:paraId="53ADE780" w14:textId="77777777" w:rsidR="00F81DD0" w:rsidRDefault="00056CCA">
    <w:pPr>
      <w:spacing w:after="12" w:line="290" w:lineRule="auto"/>
      <w:ind w:left="0" w:right="5641" w:firstLine="0"/>
      <w:jc w:val="left"/>
    </w:pPr>
    <w:r>
      <w:rPr>
        <w:sz w:val="14"/>
      </w:rPr>
      <w:t>Escuela especial de estimulación e integración El Umbral</w:t>
    </w: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proofErr w:type="gramStart"/>
    <w:r>
      <w:rPr>
        <w:rFonts w:ascii="Georgia" w:eastAsia="Georgia" w:hAnsi="Georgia" w:cs="Georgia"/>
        <w:sz w:val="20"/>
      </w:rPr>
      <w:tab/>
      <w:t xml:space="preserve"> </w:t>
    </w:r>
    <w:r>
      <w:rPr>
        <w:sz w:val="20"/>
        <w:vertAlign w:val="superscript"/>
      </w:rPr>
      <w:t xml:space="preserve"> </w:t>
    </w:r>
    <w:r>
      <w:rPr>
        <w:sz w:val="20"/>
        <w:vertAlign w:val="superscript"/>
      </w:rPr>
      <w:tab/>
    </w:r>
    <w:proofErr w:type="gramEnd"/>
    <w:r>
      <w:rPr>
        <w:rFonts w:ascii="Georgia" w:eastAsia="Georgia" w:hAnsi="Georgia" w:cs="Georgia"/>
        <w:sz w:val="20"/>
      </w:rPr>
      <w:t xml:space="preserve"> </w:t>
    </w:r>
    <w:r>
      <w:rPr>
        <w:sz w:val="14"/>
      </w:rPr>
      <w:t xml:space="preserve">Arturo Pratt #1004 </w:t>
    </w:r>
  </w:p>
  <w:p w14:paraId="5197076B" w14:textId="77777777" w:rsidR="00F81DD0" w:rsidRDefault="00056CCA">
    <w:pPr>
      <w:tabs>
        <w:tab w:val="center" w:pos="1327"/>
      </w:tabs>
      <w:spacing w:after="0" w:line="259" w:lineRule="auto"/>
      <w:ind w:left="0" w:right="0" w:firstLine="0"/>
      <w:jc w:val="left"/>
    </w:pPr>
    <w:r>
      <w:rPr>
        <w:sz w:val="14"/>
      </w:rPr>
      <w:t xml:space="preserve">La Unión  </w:t>
    </w:r>
    <w:r>
      <w:rPr>
        <w:sz w:val="14"/>
      </w:rPr>
      <w:tab/>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B1E2" w14:textId="77777777" w:rsidR="00F81DD0" w:rsidRDefault="00056CCA">
    <w:pPr>
      <w:spacing w:after="6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A18C584" wp14:editId="735E030F">
              <wp:simplePos x="0" y="0"/>
              <wp:positionH relativeFrom="page">
                <wp:posOffset>6108700</wp:posOffset>
              </wp:positionH>
              <wp:positionV relativeFrom="page">
                <wp:posOffset>139700</wp:posOffset>
              </wp:positionV>
              <wp:extent cx="1133881" cy="742950"/>
              <wp:effectExtent l="0" t="0" r="0" b="0"/>
              <wp:wrapSquare wrapText="bothSides"/>
              <wp:docPr id="55361" name="Group 55361"/>
              <wp:cNvGraphicFramePr/>
              <a:graphic xmlns:a="http://schemas.openxmlformats.org/drawingml/2006/main">
                <a:graphicData uri="http://schemas.microsoft.com/office/word/2010/wordprocessingGroup">
                  <wpg:wgp>
                    <wpg:cNvGrpSpPr/>
                    <wpg:grpSpPr>
                      <a:xfrm>
                        <a:off x="0" y="0"/>
                        <a:ext cx="1133881" cy="742950"/>
                        <a:chOff x="0" y="0"/>
                        <a:chExt cx="1133881" cy="742950"/>
                      </a:xfrm>
                    </wpg:grpSpPr>
                    <wps:wsp>
                      <wps:cNvPr id="55363" name="Rectangle 55363"/>
                      <wps:cNvSpPr/>
                      <wps:spPr>
                        <a:xfrm>
                          <a:off x="59436" y="346453"/>
                          <a:ext cx="50673" cy="184382"/>
                        </a:xfrm>
                        <a:prstGeom prst="rect">
                          <a:avLst/>
                        </a:prstGeom>
                        <a:ln>
                          <a:noFill/>
                        </a:ln>
                      </wps:spPr>
                      <wps:txbx>
                        <w:txbxContent>
                          <w:p w14:paraId="62B2479D" w14:textId="77777777" w:rsidR="00F81DD0" w:rsidRDefault="00056CCA">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5362" name="Picture 55362"/>
                        <pic:cNvPicPr/>
                      </pic:nvPicPr>
                      <pic:blipFill>
                        <a:blip r:embed="rId1"/>
                        <a:stretch>
                          <a:fillRect/>
                        </a:stretch>
                      </pic:blipFill>
                      <pic:spPr>
                        <a:xfrm>
                          <a:off x="0" y="0"/>
                          <a:ext cx="1133881" cy="742950"/>
                        </a:xfrm>
                        <a:prstGeom prst="rect">
                          <a:avLst/>
                        </a:prstGeom>
                      </pic:spPr>
                    </pic:pic>
                  </wpg:wgp>
                </a:graphicData>
              </a:graphic>
            </wp:anchor>
          </w:drawing>
        </mc:Choice>
        <mc:Fallback xmlns:a="http://schemas.openxmlformats.org/drawingml/2006/main">
          <w:pict>
            <v:group id="Group 55361" style="width:89.282pt;height:58.5pt;position:absolute;mso-position-horizontal-relative:page;mso-position-horizontal:absolute;margin-left:481pt;mso-position-vertical-relative:page;margin-top:11pt;" coordsize="11338,7429">
              <v:rect id="Rectangle 55363" style="position:absolute;width:506;height:1843;left:594;top:3464;"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Picture 55362" style="position:absolute;width:11338;height:7429;left:0;top:0;" filled="f">
                <v:imagedata r:id="rId12"/>
              </v:shape>
              <w10:wrap type="square"/>
            </v:group>
          </w:pict>
        </mc:Fallback>
      </mc:AlternateContent>
    </w:r>
    <w:r>
      <w:rPr>
        <w:sz w:val="14"/>
      </w:rPr>
      <w:t xml:space="preserve">Plan de gestión convivencia escolar  </w:t>
    </w:r>
  </w:p>
  <w:p w14:paraId="74D4EAA3" w14:textId="77777777" w:rsidR="00F81DD0" w:rsidRDefault="00056CCA">
    <w:pPr>
      <w:spacing w:after="12" w:line="290" w:lineRule="auto"/>
      <w:ind w:left="0" w:right="5641" w:firstLine="0"/>
      <w:jc w:val="left"/>
    </w:pPr>
    <w:r>
      <w:rPr>
        <w:sz w:val="14"/>
      </w:rPr>
      <w:t>Escuela especial de estimulación e integración El Umbral</w:t>
    </w: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proofErr w:type="gramStart"/>
    <w:r>
      <w:rPr>
        <w:rFonts w:ascii="Georgia" w:eastAsia="Georgia" w:hAnsi="Georgia" w:cs="Georgia"/>
        <w:sz w:val="20"/>
      </w:rPr>
      <w:tab/>
      <w:t xml:space="preserve"> </w:t>
    </w:r>
    <w:r>
      <w:rPr>
        <w:sz w:val="20"/>
        <w:vertAlign w:val="superscript"/>
      </w:rPr>
      <w:t xml:space="preserve"> </w:t>
    </w:r>
    <w:r>
      <w:rPr>
        <w:sz w:val="20"/>
        <w:vertAlign w:val="superscript"/>
      </w:rPr>
      <w:tab/>
    </w:r>
    <w:proofErr w:type="gramEnd"/>
    <w:r>
      <w:rPr>
        <w:rFonts w:ascii="Georgia" w:eastAsia="Georgia" w:hAnsi="Georgia" w:cs="Georgia"/>
        <w:sz w:val="20"/>
      </w:rPr>
      <w:t xml:space="preserve"> </w:t>
    </w:r>
    <w:r>
      <w:rPr>
        <w:sz w:val="14"/>
      </w:rPr>
      <w:t xml:space="preserve">Arturo Pratt #1004 </w:t>
    </w:r>
  </w:p>
  <w:p w14:paraId="273A709E" w14:textId="77777777" w:rsidR="00F81DD0" w:rsidRDefault="00056CCA">
    <w:pPr>
      <w:tabs>
        <w:tab w:val="center" w:pos="1327"/>
      </w:tabs>
      <w:spacing w:after="0" w:line="259" w:lineRule="auto"/>
      <w:ind w:left="0" w:right="0" w:firstLine="0"/>
      <w:jc w:val="left"/>
    </w:pPr>
    <w:r>
      <w:rPr>
        <w:sz w:val="14"/>
      </w:rPr>
      <w:t xml:space="preserve">La Unión  </w:t>
    </w:r>
    <w:r>
      <w:rPr>
        <w:sz w:val="14"/>
      </w:rPr>
      <w:tab/>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1F13" w14:textId="77777777" w:rsidR="00F81DD0" w:rsidRDefault="00056CCA">
    <w:pPr>
      <w:spacing w:after="0" w:line="228" w:lineRule="auto"/>
      <w:ind w:left="3557" w:right="6020" w:hanging="3557"/>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8A859CC" wp14:editId="6D89D0FB">
              <wp:simplePos x="0" y="0"/>
              <wp:positionH relativeFrom="page">
                <wp:posOffset>6108700</wp:posOffset>
              </wp:positionH>
              <wp:positionV relativeFrom="page">
                <wp:posOffset>139700</wp:posOffset>
              </wp:positionV>
              <wp:extent cx="1133881" cy="742950"/>
              <wp:effectExtent l="0" t="0" r="0" b="0"/>
              <wp:wrapSquare wrapText="bothSides"/>
              <wp:docPr id="55342" name="Group 55342"/>
              <wp:cNvGraphicFramePr/>
              <a:graphic xmlns:a="http://schemas.openxmlformats.org/drawingml/2006/main">
                <a:graphicData uri="http://schemas.microsoft.com/office/word/2010/wordprocessingGroup">
                  <wpg:wgp>
                    <wpg:cNvGrpSpPr/>
                    <wpg:grpSpPr>
                      <a:xfrm>
                        <a:off x="0" y="0"/>
                        <a:ext cx="1133881" cy="742950"/>
                        <a:chOff x="0" y="0"/>
                        <a:chExt cx="1133881" cy="742950"/>
                      </a:xfrm>
                    </wpg:grpSpPr>
                    <wps:wsp>
                      <wps:cNvPr id="55344" name="Rectangle 55344"/>
                      <wps:cNvSpPr/>
                      <wps:spPr>
                        <a:xfrm>
                          <a:off x="59436" y="346453"/>
                          <a:ext cx="50673" cy="184382"/>
                        </a:xfrm>
                        <a:prstGeom prst="rect">
                          <a:avLst/>
                        </a:prstGeom>
                        <a:ln>
                          <a:noFill/>
                        </a:ln>
                      </wps:spPr>
                      <wps:txbx>
                        <w:txbxContent>
                          <w:p w14:paraId="76D87634" w14:textId="77777777" w:rsidR="00F81DD0" w:rsidRDefault="00056CCA">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5343" name="Picture 55343"/>
                        <pic:cNvPicPr/>
                      </pic:nvPicPr>
                      <pic:blipFill>
                        <a:blip r:embed="rId1"/>
                        <a:stretch>
                          <a:fillRect/>
                        </a:stretch>
                      </pic:blipFill>
                      <pic:spPr>
                        <a:xfrm>
                          <a:off x="0" y="0"/>
                          <a:ext cx="1133881" cy="742950"/>
                        </a:xfrm>
                        <a:prstGeom prst="rect">
                          <a:avLst/>
                        </a:prstGeom>
                      </pic:spPr>
                    </pic:pic>
                  </wpg:wgp>
                </a:graphicData>
              </a:graphic>
            </wp:anchor>
          </w:drawing>
        </mc:Choice>
        <mc:Fallback xmlns:a="http://schemas.openxmlformats.org/drawingml/2006/main">
          <w:pict>
            <v:group id="Group 55342" style="width:89.282pt;height:58.5pt;position:absolute;mso-position-horizontal-relative:page;mso-position-horizontal:absolute;margin-left:481pt;mso-position-vertical-relative:page;margin-top:11pt;" coordsize="11338,7429">
              <v:rect id="Rectangle 55344" style="position:absolute;width:506;height:1843;left:594;top:3464;"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Picture 55343" style="position:absolute;width:11338;height:7429;left:0;top:0;" filled="f">
                <v:imagedata r:id="rId12"/>
              </v:shape>
              <w10:wrap type="square"/>
            </v:group>
          </w:pict>
        </mc:Fallback>
      </mc:AlternateContent>
    </w:r>
    <w:r>
      <w:rPr>
        <w:sz w:val="14"/>
      </w:rPr>
      <w:t xml:space="preserve">Plan de gestión convivencia escolar   </w:t>
    </w:r>
    <w:r>
      <w:rPr>
        <w:sz w:val="14"/>
      </w:rPr>
      <w:tab/>
    </w:r>
    <w:r>
      <w:rPr>
        <w:rFonts w:ascii="Georgia" w:eastAsia="Georgia" w:hAnsi="Georgia" w:cs="Georg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5571" o:spid="_x0000_i1025" style="width:27.6pt;height:23.4pt" coordsize="" o:spt="100" o:bullet="t" adj="0,,0" path="" stroked="f">
        <v:stroke joinstyle="miter"/>
        <v:imagedata r:id="rId1" o:title="image9"/>
        <v:formulas/>
        <v:path o:connecttype="segments"/>
      </v:shape>
    </w:pict>
  </w:numPicBullet>
  <w:abstractNum w:abstractNumId="0" w15:restartNumberingAfterBreak="0">
    <w:nsid w:val="028C7443"/>
    <w:multiLevelType w:val="hybridMultilevel"/>
    <w:tmpl w:val="F33E2DB0"/>
    <w:lvl w:ilvl="0" w:tplc="48A2C714">
      <w:start w:val="1"/>
      <w:numFmt w:val="lowerLetter"/>
      <w:lvlText w:val="%1)"/>
      <w:lvlJc w:val="left"/>
      <w:pPr>
        <w:ind w:left="2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F06992">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EA8BB8">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5EF4">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D80F0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12EE0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56A306">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CEAAA8">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76BF4C">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A6ABA"/>
    <w:multiLevelType w:val="hybridMultilevel"/>
    <w:tmpl w:val="74762FC0"/>
    <w:lvl w:ilvl="0" w:tplc="266A2920">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06B7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4479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5E5E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ED5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C0D4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7689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DA70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32B0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1632BD"/>
    <w:multiLevelType w:val="hybridMultilevel"/>
    <w:tmpl w:val="50A08164"/>
    <w:lvl w:ilvl="0" w:tplc="7288300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42602">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20BD8">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6915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09358">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081FA8">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6B12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29F50">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FC2DEE">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621FD2"/>
    <w:multiLevelType w:val="hybridMultilevel"/>
    <w:tmpl w:val="EF24DC78"/>
    <w:lvl w:ilvl="0" w:tplc="714A7EF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4FF08">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FEF2F6">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981F5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24C8E">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D87896">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ECB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4C31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104E38">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E111C"/>
    <w:multiLevelType w:val="hybridMultilevel"/>
    <w:tmpl w:val="2B06FA1E"/>
    <w:lvl w:ilvl="0" w:tplc="0546A85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9A8FE0">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4188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20E9F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C307E">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0D724">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DACE2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1E507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648AD6">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A04408"/>
    <w:multiLevelType w:val="hybridMultilevel"/>
    <w:tmpl w:val="6D1EAAD6"/>
    <w:lvl w:ilvl="0" w:tplc="6B62149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C6BB2">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F8AE86">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50F34C">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F750">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DC2508">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865126">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4F65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4FDC6">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B55EE6"/>
    <w:multiLevelType w:val="hybridMultilevel"/>
    <w:tmpl w:val="C0007654"/>
    <w:lvl w:ilvl="0" w:tplc="E92CFEA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D1BE">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E6F266">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5248F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AB968">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062672">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8ACAE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AA9396">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14A184">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29357A"/>
    <w:multiLevelType w:val="hybridMultilevel"/>
    <w:tmpl w:val="AEAA56CE"/>
    <w:lvl w:ilvl="0" w:tplc="6EB80D7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A17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983A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CC9B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48BE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DAEA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EEE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21D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6447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355445"/>
    <w:multiLevelType w:val="hybridMultilevel"/>
    <w:tmpl w:val="547EFAC4"/>
    <w:lvl w:ilvl="0" w:tplc="E962FD94">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209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0C47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CE8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EBA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949D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4624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7047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9EEA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F24CA1"/>
    <w:multiLevelType w:val="hybridMultilevel"/>
    <w:tmpl w:val="FC3A043E"/>
    <w:lvl w:ilvl="0" w:tplc="3956EFB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8C62AA">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62812">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C6A05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67B48">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688254">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2EB5C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8529A">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E16DA">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3D28B2"/>
    <w:multiLevelType w:val="hybridMultilevel"/>
    <w:tmpl w:val="FD3A42A0"/>
    <w:lvl w:ilvl="0" w:tplc="760C296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4093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7C83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0843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284F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8A0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FAF8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341B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AA0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D94235"/>
    <w:multiLevelType w:val="hybridMultilevel"/>
    <w:tmpl w:val="76F89AA2"/>
    <w:lvl w:ilvl="0" w:tplc="B874CED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21BFC">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90100E">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483C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B052C2">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D2E928">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18938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218CE">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D61DF6">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0C02F4"/>
    <w:multiLevelType w:val="hybridMultilevel"/>
    <w:tmpl w:val="E5582108"/>
    <w:lvl w:ilvl="0" w:tplc="B4C8EF2A">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0CFD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4211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0A87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6C1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8EF9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9E34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04C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269F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2139F3"/>
    <w:multiLevelType w:val="hybridMultilevel"/>
    <w:tmpl w:val="AABC61DC"/>
    <w:lvl w:ilvl="0" w:tplc="9C2A9EA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1A37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7C82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9608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AC8F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B228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98CB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0AD3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A488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283416"/>
    <w:multiLevelType w:val="hybridMultilevel"/>
    <w:tmpl w:val="ED2A2644"/>
    <w:lvl w:ilvl="0" w:tplc="666CA31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83E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E4DD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8073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E070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9C03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7060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9A2C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9A4C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47E5B24"/>
    <w:multiLevelType w:val="hybridMultilevel"/>
    <w:tmpl w:val="584E239A"/>
    <w:lvl w:ilvl="0" w:tplc="33D0176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98670A">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B2D642">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8DFB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23A9E">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0CE2F8">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81ED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22E36">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D2351C">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731493"/>
    <w:multiLevelType w:val="hybridMultilevel"/>
    <w:tmpl w:val="DC2E86E6"/>
    <w:lvl w:ilvl="0" w:tplc="AB1A7E44">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805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BA91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F281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2E76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A08C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549C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687D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9EB3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80A5DA1"/>
    <w:multiLevelType w:val="hybridMultilevel"/>
    <w:tmpl w:val="7952C932"/>
    <w:lvl w:ilvl="0" w:tplc="169A5EE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B6C3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84A6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2AF7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F28E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1A43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B02B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CE0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6CC1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FC1CBF"/>
    <w:multiLevelType w:val="hybridMultilevel"/>
    <w:tmpl w:val="0B7E55BE"/>
    <w:lvl w:ilvl="0" w:tplc="EDCC4E3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1C2B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7E9D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EC6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A21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BECB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30F7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0FF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64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2C7331"/>
    <w:multiLevelType w:val="hybridMultilevel"/>
    <w:tmpl w:val="D68A0B6A"/>
    <w:lvl w:ilvl="0" w:tplc="2572CDE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4A6D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60A3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528B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F8FD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344B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38B2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94C4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08DF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14A5A46"/>
    <w:multiLevelType w:val="hybridMultilevel"/>
    <w:tmpl w:val="0BFAC070"/>
    <w:lvl w:ilvl="0" w:tplc="1BE480D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E2F82">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3CDE28">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1CCA4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CCF1D4">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F295A8">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E2040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CBE4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56C3A4">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9A5524"/>
    <w:multiLevelType w:val="hybridMultilevel"/>
    <w:tmpl w:val="1E261B8C"/>
    <w:lvl w:ilvl="0" w:tplc="10060DA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DA22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879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E2A3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6427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60F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BA1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C443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78D4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A122A4E"/>
    <w:multiLevelType w:val="hybridMultilevel"/>
    <w:tmpl w:val="42563AEC"/>
    <w:lvl w:ilvl="0" w:tplc="BB7CFC0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A97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2C4B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A22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091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44B3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5CBA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E65E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5ED1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E2F7BF6"/>
    <w:multiLevelType w:val="hybridMultilevel"/>
    <w:tmpl w:val="B15ED56E"/>
    <w:lvl w:ilvl="0" w:tplc="56A8DAB0">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3469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8C3F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4408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064A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ED9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52E6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B464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003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3D129C8"/>
    <w:multiLevelType w:val="hybridMultilevel"/>
    <w:tmpl w:val="18D608C8"/>
    <w:lvl w:ilvl="0" w:tplc="5CE88C72">
      <w:start w:val="1"/>
      <w:numFmt w:val="lowerLetter"/>
      <w:lvlText w:val="%1)"/>
      <w:lvlJc w:val="left"/>
      <w:pPr>
        <w:ind w:left="1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E21F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130C9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547EC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39CB4F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422B8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1904DF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3EFF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D4959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0D1DCF"/>
    <w:multiLevelType w:val="hybridMultilevel"/>
    <w:tmpl w:val="AA343F3E"/>
    <w:lvl w:ilvl="0" w:tplc="B3BCD91A">
      <w:start w:val="1"/>
      <w:numFmt w:val="lowerLetter"/>
      <w:lvlText w:val="%1)"/>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564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479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0E20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AB6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9408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4F6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4BA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B403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8F20E6"/>
    <w:multiLevelType w:val="hybridMultilevel"/>
    <w:tmpl w:val="880A772E"/>
    <w:lvl w:ilvl="0" w:tplc="A1A6DF1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4D24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8E9B2">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2CA6A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E1126">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0A480">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4EA62">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07550">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D6DBCC">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0017C5"/>
    <w:multiLevelType w:val="hybridMultilevel"/>
    <w:tmpl w:val="4796CE00"/>
    <w:lvl w:ilvl="0" w:tplc="8A766E4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BA6B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7449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B871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4C2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9CD9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FA7D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E6D6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FCC7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B974346"/>
    <w:multiLevelType w:val="hybridMultilevel"/>
    <w:tmpl w:val="16484032"/>
    <w:lvl w:ilvl="0" w:tplc="52C0193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E4B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388F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664B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BEC5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060C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6CC7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5617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E228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C22B71"/>
    <w:multiLevelType w:val="hybridMultilevel"/>
    <w:tmpl w:val="7964847E"/>
    <w:lvl w:ilvl="0" w:tplc="4962C4A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BEE3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D252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68AD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20F9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5E5F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E012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A288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2C81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FF14D19"/>
    <w:multiLevelType w:val="hybridMultilevel"/>
    <w:tmpl w:val="177EA600"/>
    <w:lvl w:ilvl="0" w:tplc="BCAE15F0">
      <w:start w:val="1"/>
      <w:numFmt w:val="lowerLetter"/>
      <w:lvlText w:val="%1."/>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EC3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68F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C871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867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6202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4E89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671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C8C9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32063AF"/>
    <w:multiLevelType w:val="hybridMultilevel"/>
    <w:tmpl w:val="0B38CEBA"/>
    <w:lvl w:ilvl="0" w:tplc="5DF4E65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2EB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346C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F866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4823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5E02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6C5C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38D0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C820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6503A1C"/>
    <w:multiLevelType w:val="hybridMultilevel"/>
    <w:tmpl w:val="E688846E"/>
    <w:lvl w:ilvl="0" w:tplc="07884EC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E1756">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CA63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FEE020">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8477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CAF0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6575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4837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ED96">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CC57D9"/>
    <w:multiLevelType w:val="hybridMultilevel"/>
    <w:tmpl w:val="CEECC63A"/>
    <w:lvl w:ilvl="0" w:tplc="29A055DA">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A6E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789E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8418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DCB1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12EA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60C6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CE8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CA7B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9F92C4D"/>
    <w:multiLevelType w:val="hybridMultilevel"/>
    <w:tmpl w:val="73B8CE16"/>
    <w:lvl w:ilvl="0" w:tplc="D1D0A968">
      <w:start w:val="1"/>
      <w:numFmt w:val="decimal"/>
      <w:lvlText w:val="%1."/>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E60A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EB2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AE19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E44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688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40D0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8C5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EA5B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AC23C8D"/>
    <w:multiLevelType w:val="hybridMultilevel"/>
    <w:tmpl w:val="54A80E28"/>
    <w:lvl w:ilvl="0" w:tplc="68002C9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EFF96">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8A25CA">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34A39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62C1CE">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4D26A">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0894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8DFD0">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945852">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F637F0"/>
    <w:multiLevelType w:val="hybridMultilevel"/>
    <w:tmpl w:val="7F3CC4DC"/>
    <w:lvl w:ilvl="0" w:tplc="C9C89EB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ED5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AF6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3A03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23B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1CB3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B8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43C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F85C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E6C4BBE"/>
    <w:multiLevelType w:val="hybridMultilevel"/>
    <w:tmpl w:val="FD3EE2E2"/>
    <w:lvl w:ilvl="0" w:tplc="8D46206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761F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F6DC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F4E1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CF7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D87F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5C96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65A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1C1C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4371248"/>
    <w:multiLevelType w:val="hybridMultilevel"/>
    <w:tmpl w:val="F440C600"/>
    <w:lvl w:ilvl="0" w:tplc="6B30AE76">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B8B8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40B8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E285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870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A499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3843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AD1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0A9B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47F4402"/>
    <w:multiLevelType w:val="hybridMultilevel"/>
    <w:tmpl w:val="7128887C"/>
    <w:lvl w:ilvl="0" w:tplc="76B2FD80">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8AC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40EC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484D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60B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B228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040C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AC9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16FA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5985EE5"/>
    <w:multiLevelType w:val="hybridMultilevel"/>
    <w:tmpl w:val="67941ACA"/>
    <w:lvl w:ilvl="0" w:tplc="050C0BD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C08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F667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A4F1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4627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EC4A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EEC0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282E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B879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8A91CE1"/>
    <w:multiLevelType w:val="hybridMultilevel"/>
    <w:tmpl w:val="2BE09C4C"/>
    <w:lvl w:ilvl="0" w:tplc="9E3A8F8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ED4A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E0A94E">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0041CC">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28F66">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E2573C">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4050EC">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07474">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905D5C">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AA2D9C"/>
    <w:multiLevelType w:val="hybridMultilevel"/>
    <w:tmpl w:val="E0C216BA"/>
    <w:lvl w:ilvl="0" w:tplc="5D8E9E6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92D25E">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D8DEFC">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A4BA0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624C2">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C2AF6">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A2757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888F6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023D4">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B7177E"/>
    <w:multiLevelType w:val="hybridMultilevel"/>
    <w:tmpl w:val="FE5A527A"/>
    <w:lvl w:ilvl="0" w:tplc="987A1EE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891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0CB9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103F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D06F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6852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92F7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5CEF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A2AB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A1E025C"/>
    <w:multiLevelType w:val="hybridMultilevel"/>
    <w:tmpl w:val="6D12E2CA"/>
    <w:lvl w:ilvl="0" w:tplc="0C1CD05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9C8F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8482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0444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A72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423E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2282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884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4CF8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A29242E"/>
    <w:multiLevelType w:val="hybridMultilevel"/>
    <w:tmpl w:val="6952E4C8"/>
    <w:lvl w:ilvl="0" w:tplc="7360910E">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EC5E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457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5E2F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E9F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761F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C481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C52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34F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E140250"/>
    <w:multiLevelType w:val="hybridMultilevel"/>
    <w:tmpl w:val="A95C98CC"/>
    <w:lvl w:ilvl="0" w:tplc="700E597C">
      <w:start w:val="1"/>
      <w:numFmt w:val="decimal"/>
      <w:lvlText w:val="%1."/>
      <w:lvlJc w:val="left"/>
      <w:pPr>
        <w:ind w:left="2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C2EC1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FAD2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38C7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29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B62BA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494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2AE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8C0FC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B20F43"/>
    <w:multiLevelType w:val="hybridMultilevel"/>
    <w:tmpl w:val="5EF8AAB6"/>
    <w:lvl w:ilvl="0" w:tplc="913ADC8A">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608E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B856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743C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E086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7AFD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0F6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C6FF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4D4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2DC4FF5"/>
    <w:multiLevelType w:val="hybridMultilevel"/>
    <w:tmpl w:val="66E4CFB6"/>
    <w:lvl w:ilvl="0" w:tplc="F3828DA8">
      <w:start w:val="1"/>
      <w:numFmt w:val="bullet"/>
      <w:lvlText w:val="•"/>
      <w:lvlPicBulletId w:val="0"/>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A4FCDC">
      <w:start w:val="1"/>
      <w:numFmt w:val="bullet"/>
      <w:lvlText w:val="o"/>
      <w:lvlJc w:val="left"/>
      <w:pPr>
        <w:ind w:left="1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2E2C2E">
      <w:start w:val="1"/>
      <w:numFmt w:val="bullet"/>
      <w:lvlText w:val="▪"/>
      <w:lvlJc w:val="left"/>
      <w:pPr>
        <w:ind w:left="2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2CE050">
      <w:start w:val="1"/>
      <w:numFmt w:val="bullet"/>
      <w:lvlText w:val="•"/>
      <w:lvlJc w:val="left"/>
      <w:pPr>
        <w:ind w:left="2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EC99E0">
      <w:start w:val="1"/>
      <w:numFmt w:val="bullet"/>
      <w:lvlText w:val="o"/>
      <w:lvlJc w:val="left"/>
      <w:pPr>
        <w:ind w:left="3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32B7EE">
      <w:start w:val="1"/>
      <w:numFmt w:val="bullet"/>
      <w:lvlText w:val="▪"/>
      <w:lvlJc w:val="left"/>
      <w:pPr>
        <w:ind w:left="4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C4A444">
      <w:start w:val="1"/>
      <w:numFmt w:val="bullet"/>
      <w:lvlText w:val="•"/>
      <w:lvlJc w:val="left"/>
      <w:pPr>
        <w:ind w:left="4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54D152">
      <w:start w:val="1"/>
      <w:numFmt w:val="bullet"/>
      <w:lvlText w:val="o"/>
      <w:lvlJc w:val="left"/>
      <w:pPr>
        <w:ind w:left="5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545060">
      <w:start w:val="1"/>
      <w:numFmt w:val="bullet"/>
      <w:lvlText w:val="▪"/>
      <w:lvlJc w:val="left"/>
      <w:pPr>
        <w:ind w:left="6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3D2321F"/>
    <w:multiLevelType w:val="hybridMultilevel"/>
    <w:tmpl w:val="0F62929A"/>
    <w:lvl w:ilvl="0" w:tplc="8BA23658">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40B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8C92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B854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630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288C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068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4B7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222D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3FB55EE"/>
    <w:multiLevelType w:val="hybridMultilevel"/>
    <w:tmpl w:val="CB82B7E4"/>
    <w:lvl w:ilvl="0" w:tplc="334A2CA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2024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AC6A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54E0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6F3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4ED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DA2B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67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FEBF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81B28C1"/>
    <w:multiLevelType w:val="hybridMultilevel"/>
    <w:tmpl w:val="38BAC738"/>
    <w:lvl w:ilvl="0" w:tplc="68A4EC1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A4E9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A2FAC0">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BA925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6DE50">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6FE42">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341DB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EA2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66F564">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4F78E5"/>
    <w:multiLevelType w:val="hybridMultilevel"/>
    <w:tmpl w:val="76286D42"/>
    <w:lvl w:ilvl="0" w:tplc="208AD8F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8647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1842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C4D3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0A24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3484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A8BE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F2D2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4473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D8430A7"/>
    <w:multiLevelType w:val="hybridMultilevel"/>
    <w:tmpl w:val="4940AC48"/>
    <w:lvl w:ilvl="0" w:tplc="DDDE3F4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CD2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62B8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8027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0047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D67D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340B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87B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631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E7C65D9"/>
    <w:multiLevelType w:val="hybridMultilevel"/>
    <w:tmpl w:val="F2D80852"/>
    <w:lvl w:ilvl="0" w:tplc="ABC29E2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476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F44D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5434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02A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7E3D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78E0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6AE3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25A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0E558B0"/>
    <w:multiLevelType w:val="hybridMultilevel"/>
    <w:tmpl w:val="2BD6F942"/>
    <w:lvl w:ilvl="0" w:tplc="E35823B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104FD2">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9A8FCC">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42426E">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EC710E">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21AEA">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18943A">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BE56C6">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5679E2">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4D737DB"/>
    <w:multiLevelType w:val="hybridMultilevel"/>
    <w:tmpl w:val="1850292E"/>
    <w:lvl w:ilvl="0" w:tplc="3D9C0494">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9816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2E6F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50FC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C8BD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4868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920A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ECC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0C8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5B7338D"/>
    <w:multiLevelType w:val="hybridMultilevel"/>
    <w:tmpl w:val="C0A2A9E2"/>
    <w:lvl w:ilvl="0" w:tplc="E39EBD8E">
      <w:start w:val="1"/>
      <w:numFmt w:val="lowerLetter"/>
      <w:lvlText w:val="%1)"/>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E82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6C83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5A97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01A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5C29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64B1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149F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4A6D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86F1681"/>
    <w:multiLevelType w:val="hybridMultilevel"/>
    <w:tmpl w:val="2730E108"/>
    <w:lvl w:ilvl="0" w:tplc="911EC226">
      <w:start w:val="1"/>
      <w:numFmt w:val="lowerLetter"/>
      <w:lvlText w:val="%1)"/>
      <w:lvlJc w:val="left"/>
      <w:pPr>
        <w:ind w:left="1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F853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E820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0863B7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2A90F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74B1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5C87E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E90CEC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3A01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8DB3E84"/>
    <w:multiLevelType w:val="hybridMultilevel"/>
    <w:tmpl w:val="1CF8AAB0"/>
    <w:lvl w:ilvl="0" w:tplc="CB3EB954">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36B3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816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B2A7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CED6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8C22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E476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563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4E92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9230717"/>
    <w:multiLevelType w:val="hybridMultilevel"/>
    <w:tmpl w:val="7BE8F9BA"/>
    <w:lvl w:ilvl="0" w:tplc="ED824744">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40AD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8A8F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4019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689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B4AB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9ED9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4EC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063A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95A4191"/>
    <w:multiLevelType w:val="hybridMultilevel"/>
    <w:tmpl w:val="165042DC"/>
    <w:lvl w:ilvl="0" w:tplc="421C9D76">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6FF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4049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B0E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CA78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9421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0FC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C4DA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8FC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9CF57A2"/>
    <w:multiLevelType w:val="hybridMultilevel"/>
    <w:tmpl w:val="60FAB192"/>
    <w:lvl w:ilvl="0" w:tplc="DA9AD67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BE56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364E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BC30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9CFC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1E1A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2EE6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E23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80FA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B430C5C"/>
    <w:multiLevelType w:val="hybridMultilevel"/>
    <w:tmpl w:val="BEAA3580"/>
    <w:lvl w:ilvl="0" w:tplc="C2A258A2">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8DA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80F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58AE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7E21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1EFA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92EF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E0B8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5047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DE1721A"/>
    <w:multiLevelType w:val="hybridMultilevel"/>
    <w:tmpl w:val="41BC29D8"/>
    <w:lvl w:ilvl="0" w:tplc="C88AFF98">
      <w:start w:val="1"/>
      <w:numFmt w:val="bullet"/>
      <w:lvlText w:val="•"/>
      <w:lvlJc w:val="left"/>
      <w:pPr>
        <w:ind w:left="1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AE0B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8A1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9004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244C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B413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2898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1845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E811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EFA00DF"/>
    <w:multiLevelType w:val="hybridMultilevel"/>
    <w:tmpl w:val="44C47C76"/>
    <w:lvl w:ilvl="0" w:tplc="17067FA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7CEB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52AC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AE0F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4224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D811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36AD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4EE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5431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98654435">
    <w:abstractNumId w:val="34"/>
  </w:num>
  <w:num w:numId="2" w16cid:durableId="117769216">
    <w:abstractNumId w:val="25"/>
  </w:num>
  <w:num w:numId="3" w16cid:durableId="325939363">
    <w:abstractNumId w:val="64"/>
  </w:num>
  <w:num w:numId="4" w16cid:durableId="107548368">
    <w:abstractNumId w:val="23"/>
  </w:num>
  <w:num w:numId="5" w16cid:durableId="2015768086">
    <w:abstractNumId w:val="49"/>
  </w:num>
  <w:num w:numId="6" w16cid:durableId="147863046">
    <w:abstractNumId w:val="53"/>
  </w:num>
  <w:num w:numId="7" w16cid:durableId="1694843522">
    <w:abstractNumId w:val="24"/>
  </w:num>
  <w:num w:numId="8" w16cid:durableId="1226994014">
    <w:abstractNumId w:val="57"/>
  </w:num>
  <w:num w:numId="9" w16cid:durableId="1287153456">
    <w:abstractNumId w:val="58"/>
  </w:num>
  <w:num w:numId="10" w16cid:durableId="307980576">
    <w:abstractNumId w:val="30"/>
  </w:num>
  <w:num w:numId="11" w16cid:durableId="909652993">
    <w:abstractNumId w:val="27"/>
  </w:num>
  <w:num w:numId="12" w16cid:durableId="819688116">
    <w:abstractNumId w:val="61"/>
  </w:num>
  <w:num w:numId="13" w16cid:durableId="1321887495">
    <w:abstractNumId w:val="16"/>
  </w:num>
  <w:num w:numId="14" w16cid:durableId="822241004">
    <w:abstractNumId w:val="43"/>
  </w:num>
  <w:num w:numId="15" w16cid:durableId="2108841362">
    <w:abstractNumId w:val="39"/>
  </w:num>
  <w:num w:numId="16" w16cid:durableId="761142756">
    <w:abstractNumId w:val="33"/>
  </w:num>
  <w:num w:numId="17" w16cid:durableId="2039810950">
    <w:abstractNumId w:val="29"/>
  </w:num>
  <w:num w:numId="18" w16cid:durableId="807749505">
    <w:abstractNumId w:val="47"/>
  </w:num>
  <w:num w:numId="19" w16cid:durableId="454913177">
    <w:abstractNumId w:val="63"/>
  </w:num>
  <w:num w:numId="20" w16cid:durableId="1648902604">
    <w:abstractNumId w:val="36"/>
  </w:num>
  <w:num w:numId="21" w16cid:durableId="327637972">
    <w:abstractNumId w:val="22"/>
  </w:num>
  <w:num w:numId="22" w16cid:durableId="1991471851">
    <w:abstractNumId w:val="46"/>
  </w:num>
  <w:num w:numId="23" w16cid:durableId="1861581510">
    <w:abstractNumId w:val="21"/>
  </w:num>
  <w:num w:numId="24" w16cid:durableId="1920286865">
    <w:abstractNumId w:val="45"/>
  </w:num>
  <w:num w:numId="25" w16cid:durableId="269288494">
    <w:abstractNumId w:val="60"/>
  </w:num>
  <w:num w:numId="26" w16cid:durableId="1521777772">
    <w:abstractNumId w:val="14"/>
  </w:num>
  <w:num w:numId="27" w16cid:durableId="700977343">
    <w:abstractNumId w:val="59"/>
  </w:num>
  <w:num w:numId="28" w16cid:durableId="1653439706">
    <w:abstractNumId w:val="31"/>
  </w:num>
  <w:num w:numId="29" w16cid:durableId="1559592653">
    <w:abstractNumId w:val="54"/>
  </w:num>
  <w:num w:numId="30" w16cid:durableId="221336926">
    <w:abstractNumId w:val="50"/>
  </w:num>
  <w:num w:numId="31" w16cid:durableId="1763991421">
    <w:abstractNumId w:val="44"/>
  </w:num>
  <w:num w:numId="32" w16cid:durableId="1396707179">
    <w:abstractNumId w:val="8"/>
  </w:num>
  <w:num w:numId="33" w16cid:durableId="342125205">
    <w:abstractNumId w:val="17"/>
  </w:num>
  <w:num w:numId="34" w16cid:durableId="850610765">
    <w:abstractNumId w:val="18"/>
  </w:num>
  <w:num w:numId="35" w16cid:durableId="680743175">
    <w:abstractNumId w:val="28"/>
  </w:num>
  <w:num w:numId="36" w16cid:durableId="1431850584">
    <w:abstractNumId w:val="65"/>
  </w:num>
  <w:num w:numId="37" w16cid:durableId="1111825621">
    <w:abstractNumId w:val="56"/>
  </w:num>
  <w:num w:numId="38" w16cid:durableId="2140144509">
    <w:abstractNumId w:val="1"/>
  </w:num>
  <w:num w:numId="39" w16cid:durableId="1016032438">
    <w:abstractNumId w:val="13"/>
  </w:num>
  <w:num w:numId="40" w16cid:durableId="17512040">
    <w:abstractNumId w:val="12"/>
  </w:num>
  <w:num w:numId="41" w16cid:durableId="1735396957">
    <w:abstractNumId w:val="0"/>
  </w:num>
  <w:num w:numId="42" w16cid:durableId="328557187">
    <w:abstractNumId w:val="48"/>
  </w:num>
  <w:num w:numId="43" w16cid:durableId="416947022">
    <w:abstractNumId w:val="40"/>
  </w:num>
  <w:num w:numId="44" w16cid:durableId="1014576625">
    <w:abstractNumId w:val="19"/>
  </w:num>
  <w:num w:numId="45" w16cid:durableId="2072775588">
    <w:abstractNumId w:val="52"/>
  </w:num>
  <w:num w:numId="46" w16cid:durableId="217473151">
    <w:abstractNumId w:val="62"/>
  </w:num>
  <w:num w:numId="47" w16cid:durableId="1628855216">
    <w:abstractNumId w:val="37"/>
  </w:num>
  <w:num w:numId="48" w16cid:durableId="1173691477">
    <w:abstractNumId w:val="38"/>
  </w:num>
  <w:num w:numId="49" w16cid:durableId="1552036860">
    <w:abstractNumId w:val="10"/>
  </w:num>
  <w:num w:numId="50" w16cid:durableId="1771702470">
    <w:abstractNumId w:val="7"/>
  </w:num>
  <w:num w:numId="51" w16cid:durableId="865756568">
    <w:abstractNumId w:val="20"/>
  </w:num>
  <w:num w:numId="52" w16cid:durableId="1435974894">
    <w:abstractNumId w:val="4"/>
  </w:num>
  <w:num w:numId="53" w16cid:durableId="237134010">
    <w:abstractNumId w:val="3"/>
  </w:num>
  <w:num w:numId="54" w16cid:durableId="815343399">
    <w:abstractNumId w:val="35"/>
  </w:num>
  <w:num w:numId="55" w16cid:durableId="1716083037">
    <w:abstractNumId w:val="42"/>
  </w:num>
  <w:num w:numId="56" w16cid:durableId="1637175698">
    <w:abstractNumId w:val="15"/>
  </w:num>
  <w:num w:numId="57" w16cid:durableId="2143111789">
    <w:abstractNumId w:val="11"/>
  </w:num>
  <w:num w:numId="58" w16cid:durableId="2008359395">
    <w:abstractNumId w:val="6"/>
  </w:num>
  <w:num w:numId="59" w16cid:durableId="1392921534">
    <w:abstractNumId w:val="9"/>
  </w:num>
  <w:num w:numId="60" w16cid:durableId="2025545617">
    <w:abstractNumId w:val="41"/>
  </w:num>
  <w:num w:numId="61" w16cid:durableId="339813731">
    <w:abstractNumId w:val="5"/>
  </w:num>
  <w:num w:numId="62" w16cid:durableId="844905997">
    <w:abstractNumId w:val="26"/>
  </w:num>
  <w:num w:numId="63" w16cid:durableId="499933655">
    <w:abstractNumId w:val="2"/>
  </w:num>
  <w:num w:numId="64" w16cid:durableId="2032490284">
    <w:abstractNumId w:val="51"/>
  </w:num>
  <w:num w:numId="65" w16cid:durableId="1248272244">
    <w:abstractNumId w:val="32"/>
  </w:num>
  <w:num w:numId="66" w16cid:durableId="1785298638">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0"/>
    <w:rsid w:val="00056CCA"/>
    <w:rsid w:val="00D414A8"/>
    <w:rsid w:val="00F4557F"/>
    <w:rsid w:val="00F81D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66C2"/>
  <w15:docId w15:val="{18DA4AAC-AA0A-46B1-98FA-E5114A3C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8" w:lineRule="auto"/>
      <w:ind w:left="1337" w:right="122"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229" w:line="250" w:lineRule="auto"/>
      <w:ind w:left="1220" w:hanging="10"/>
      <w:jc w:val="both"/>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229" w:line="250" w:lineRule="auto"/>
      <w:ind w:left="1220" w:hanging="10"/>
      <w:jc w:val="both"/>
      <w:outlineLvl w:val="1"/>
    </w:pPr>
    <w:rPr>
      <w:rFonts w:ascii="Arial" w:eastAsia="Arial" w:hAnsi="Arial" w:cs="Arial"/>
      <w:b/>
      <w:color w:val="000000"/>
      <w:sz w:val="28"/>
    </w:rPr>
  </w:style>
  <w:style w:type="paragraph" w:styleId="Ttulo3">
    <w:name w:val="heading 3"/>
    <w:next w:val="Normal"/>
    <w:link w:val="Ttulo3Car"/>
    <w:uiPriority w:val="9"/>
    <w:unhideWhenUsed/>
    <w:qFormat/>
    <w:pPr>
      <w:keepNext/>
      <w:keepLines/>
      <w:spacing w:after="268" w:line="250" w:lineRule="auto"/>
      <w:ind w:left="1337" w:hanging="10"/>
      <w:outlineLvl w:val="2"/>
    </w:pPr>
    <w:rPr>
      <w:rFonts w:ascii="Arial" w:eastAsia="Arial" w:hAnsi="Arial" w:cs="Arial"/>
      <w:b/>
      <w:color w:val="000000"/>
    </w:rPr>
  </w:style>
  <w:style w:type="paragraph" w:styleId="Ttulo4">
    <w:name w:val="heading 4"/>
    <w:next w:val="Normal"/>
    <w:link w:val="Ttulo4Car"/>
    <w:uiPriority w:val="9"/>
    <w:unhideWhenUsed/>
    <w:qFormat/>
    <w:pPr>
      <w:keepNext/>
      <w:keepLines/>
      <w:spacing w:after="268" w:line="250" w:lineRule="auto"/>
      <w:ind w:left="1337" w:hanging="10"/>
      <w:outlineLvl w:val="3"/>
    </w:pPr>
    <w:rPr>
      <w:rFonts w:ascii="Arial" w:eastAsia="Arial" w:hAnsi="Arial" w:cs="Arial"/>
      <w:b/>
      <w:color w:val="000000"/>
    </w:rPr>
  </w:style>
  <w:style w:type="paragraph" w:styleId="Ttulo5">
    <w:name w:val="heading 5"/>
    <w:next w:val="Normal"/>
    <w:link w:val="Ttulo5Car"/>
    <w:uiPriority w:val="9"/>
    <w:unhideWhenUsed/>
    <w:qFormat/>
    <w:pPr>
      <w:keepNext/>
      <w:keepLines/>
      <w:spacing w:after="271" w:line="248" w:lineRule="auto"/>
      <w:ind w:left="1337" w:right="122" w:hanging="10"/>
      <w:jc w:val="both"/>
      <w:outlineLvl w:val="4"/>
    </w:pPr>
    <w:rPr>
      <w:rFonts w:ascii="Arial" w:eastAsia="Arial" w:hAnsi="Arial" w:cs="Arial"/>
      <w:color w:val="000000"/>
    </w:rPr>
  </w:style>
  <w:style w:type="paragraph" w:styleId="Ttulo6">
    <w:name w:val="heading 6"/>
    <w:next w:val="Normal"/>
    <w:link w:val="Ttulo6Car"/>
    <w:uiPriority w:val="9"/>
    <w:unhideWhenUsed/>
    <w:qFormat/>
    <w:pPr>
      <w:keepNext/>
      <w:keepLines/>
      <w:spacing w:after="268" w:line="250" w:lineRule="auto"/>
      <w:ind w:left="1337" w:hanging="10"/>
      <w:outlineLvl w:val="5"/>
    </w:pPr>
    <w:rPr>
      <w:rFonts w:ascii="Arial" w:eastAsia="Arial" w:hAnsi="Arial" w:cs="Arial"/>
      <w:b/>
      <w:color w:val="000000"/>
    </w:rPr>
  </w:style>
  <w:style w:type="paragraph" w:styleId="Ttulo7">
    <w:name w:val="heading 7"/>
    <w:next w:val="Normal"/>
    <w:link w:val="Ttulo7Car"/>
    <w:uiPriority w:val="9"/>
    <w:unhideWhenUsed/>
    <w:qFormat/>
    <w:pPr>
      <w:keepNext/>
      <w:keepLines/>
      <w:spacing w:after="268" w:line="250" w:lineRule="auto"/>
      <w:ind w:left="1337" w:hanging="10"/>
      <w:outlineLvl w:val="6"/>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Pr>
      <w:rFonts w:ascii="Arial" w:eastAsia="Arial" w:hAnsi="Arial" w:cs="Arial"/>
      <w:b/>
      <w:color w:val="000000"/>
      <w:sz w:val="24"/>
    </w:rPr>
  </w:style>
  <w:style w:type="character" w:customStyle="1" w:styleId="Ttulo6Car">
    <w:name w:val="Título 6 Car"/>
    <w:link w:val="Ttulo6"/>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character" w:customStyle="1" w:styleId="Ttulo2Car">
    <w:name w:val="Título 2 Car"/>
    <w:link w:val="Ttulo2"/>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24"/>
    </w:rPr>
  </w:style>
  <w:style w:type="character" w:customStyle="1" w:styleId="Ttulo4Car">
    <w:name w:val="Título 4 Car"/>
    <w:link w:val="Ttulo4"/>
    <w:rPr>
      <w:rFonts w:ascii="Arial" w:eastAsia="Arial" w:hAnsi="Arial" w:cs="Arial"/>
      <w:b/>
      <w:color w:val="000000"/>
      <w:sz w:val="24"/>
    </w:rPr>
  </w:style>
  <w:style w:type="character" w:customStyle="1" w:styleId="Ttulo5Car">
    <w:name w:val="Título 5 Car"/>
    <w:link w:val="Ttulo5"/>
    <w:rPr>
      <w:rFonts w:ascii="Arial" w:eastAsia="Arial" w:hAnsi="Arial" w:cs="Arial"/>
      <w:color w:val="000000"/>
      <w:sz w:val="24"/>
    </w:rPr>
  </w:style>
  <w:style w:type="paragraph" w:styleId="TDC1">
    <w:name w:val="toc 1"/>
    <w:hidden/>
    <w:pPr>
      <w:spacing w:after="100" w:line="258" w:lineRule="auto"/>
      <w:ind w:left="1352" w:right="122" w:hanging="10"/>
    </w:pPr>
    <w:rPr>
      <w:rFonts w:ascii="Calibri" w:eastAsia="Calibri" w:hAnsi="Calibri" w:cs="Calibri"/>
      <w:color w:val="000000"/>
      <w:sz w:val="22"/>
    </w:rPr>
  </w:style>
  <w:style w:type="paragraph" w:styleId="TDC2">
    <w:name w:val="toc 2"/>
    <w:hidden/>
    <w:pPr>
      <w:spacing w:after="100" w:line="258" w:lineRule="auto"/>
      <w:ind w:left="1352" w:right="122" w:hanging="10"/>
    </w:pPr>
    <w:rPr>
      <w:rFonts w:ascii="Calibri" w:eastAsia="Calibri" w:hAnsi="Calibri" w:cs="Calibri"/>
      <w:color w:val="000000"/>
      <w:sz w:val="22"/>
    </w:rPr>
  </w:style>
  <w:style w:type="paragraph" w:styleId="TDC3">
    <w:name w:val="toc 3"/>
    <w:hidden/>
    <w:pPr>
      <w:spacing w:after="100" w:line="258" w:lineRule="auto"/>
      <w:ind w:left="1557" w:right="122" w:hanging="10"/>
    </w:pPr>
    <w:rPr>
      <w:rFonts w:ascii="Calibri" w:eastAsia="Calibri" w:hAnsi="Calibri" w:cs="Calibri"/>
      <w:color w:val="000000"/>
      <w:sz w:val="22"/>
    </w:rPr>
  </w:style>
  <w:style w:type="paragraph" w:styleId="TDC4">
    <w:name w:val="toc 4"/>
    <w:hidden/>
    <w:pPr>
      <w:spacing w:after="100" w:line="258" w:lineRule="auto"/>
      <w:ind w:left="1572" w:right="128" w:hanging="10"/>
    </w:pPr>
    <w:rPr>
      <w:rFonts w:ascii="Calibri" w:eastAsia="Calibri" w:hAnsi="Calibri" w:cs="Calibri"/>
      <w:color w:val="000000"/>
      <w:sz w:val="22"/>
    </w:rPr>
  </w:style>
  <w:style w:type="paragraph" w:styleId="TDC5">
    <w:name w:val="toc 5"/>
    <w:hidden/>
    <w:pPr>
      <w:spacing w:after="100" w:line="258" w:lineRule="auto"/>
      <w:ind w:left="1791" w:right="122"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9.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2" Type="http://schemas.openxmlformats.org/officeDocument/2006/relationships/image" Target="media/image0.jp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2" Type="http://schemas.openxmlformats.org/officeDocument/2006/relationships/image" Target="media/image0.jpg"/><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2" Type="http://schemas.openxmlformats.org/officeDocument/2006/relationships/image" Target="media/image0.jpg"/><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13188</Words>
  <Characters>72539</Characters>
  <Application>Microsoft Office Word</Application>
  <DocSecurity>0</DocSecurity>
  <Lines>604</Lines>
  <Paragraphs>171</Paragraphs>
  <ScaleCrop>false</ScaleCrop>
  <Company/>
  <LinksUpToDate>false</LinksUpToDate>
  <CharactersWithSpaces>85556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Berny</dc:creator>
  <cp:keywords/>
  <cp:lastModifiedBy>Bernardita Uribe Martínez</cp:lastModifiedBy>
  <cp:revision>2</cp:revision>
  <dcterms:created xsi:type="dcterms:W3CDTF">2026-07-08T21:16:00Z</dcterms:created>
  <dcterms:modified xsi:type="dcterms:W3CDTF">2026-07-08T21:16:00Z</dcterms:modified>
</cp:coreProperties>
</file>